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9FF" w:rsidRPr="001559FF" w:rsidRDefault="00181373" w:rsidP="00B66597">
      <w:pPr>
        <w:tabs>
          <w:tab w:val="right" w:pos="8080"/>
        </w:tabs>
        <w:jc w:val="right"/>
        <w:rPr>
          <w:rFonts w:ascii="Times New Roman" w:hAnsi="Times New Roman"/>
          <w:b/>
          <w:iCs/>
          <w:sz w:val="24"/>
          <w:szCs w:val="24"/>
        </w:rPr>
      </w:pPr>
      <w:r>
        <w:rPr>
          <w:rFonts w:ascii="Times New Roman" w:hAnsi="Times New Roman"/>
          <w:b/>
          <w:iCs/>
          <w:sz w:val="24"/>
          <w:szCs w:val="24"/>
        </w:rPr>
        <w:t>Załącznik nr 8</w:t>
      </w:r>
      <w:r w:rsidR="001559FF" w:rsidRPr="001559FF">
        <w:rPr>
          <w:rFonts w:ascii="Times New Roman" w:hAnsi="Times New Roman"/>
          <w:b/>
          <w:iCs/>
          <w:sz w:val="24"/>
          <w:szCs w:val="24"/>
        </w:rPr>
        <w:t xml:space="preserve"> do SWZ</w:t>
      </w:r>
    </w:p>
    <w:p w:rsidR="001559FF" w:rsidRPr="001559FF" w:rsidRDefault="001559FF" w:rsidP="001559FF">
      <w:pPr>
        <w:tabs>
          <w:tab w:val="right" w:pos="8080"/>
        </w:tabs>
        <w:jc w:val="center"/>
        <w:rPr>
          <w:rFonts w:ascii="Times New Roman" w:hAnsi="Times New Roman"/>
          <w:b/>
          <w:iCs/>
          <w:sz w:val="24"/>
          <w:szCs w:val="24"/>
        </w:rPr>
      </w:pPr>
      <w:r w:rsidRPr="001559FF">
        <w:rPr>
          <w:rFonts w:ascii="Times New Roman" w:hAnsi="Times New Roman"/>
          <w:b/>
          <w:iCs/>
          <w:sz w:val="24"/>
          <w:szCs w:val="24"/>
        </w:rPr>
        <w:t>(Projektowane postanowienia umowy)</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Umowa Nr</w:t>
      </w:r>
      <w:r w:rsidRPr="001559FF">
        <w:rPr>
          <w:rFonts w:ascii="Times New Roman" w:hAnsi="Times New Roman"/>
          <w:b/>
          <w:sz w:val="24"/>
          <w:szCs w:val="24"/>
        </w:rPr>
        <w:t>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do zamówienia publicznego Nr</w:t>
      </w:r>
      <w:r w:rsidRPr="001559FF">
        <w:rPr>
          <w:rFonts w:ascii="Times New Roman" w:hAnsi="Times New Roman"/>
          <w:b/>
          <w:sz w:val="24"/>
          <w:szCs w:val="24"/>
        </w:rPr>
        <w:t xml:space="preserve">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zawarta w dniu</w:t>
      </w:r>
      <w:r w:rsidRPr="001559FF">
        <w:rPr>
          <w:rFonts w:ascii="Times New Roman" w:hAnsi="Times New Roman"/>
          <w:b/>
          <w:sz w:val="24"/>
          <w:szCs w:val="24"/>
        </w:rPr>
        <w:t xml:space="preserve"> ………………. </w:t>
      </w:r>
      <w:r w:rsidRPr="001559FF">
        <w:rPr>
          <w:rFonts w:ascii="Times New Roman" w:hAnsi="Times New Roman"/>
          <w:sz w:val="24"/>
          <w:szCs w:val="24"/>
        </w:rPr>
        <w:t>w</w:t>
      </w:r>
      <w:r w:rsidRPr="001559FF">
        <w:rPr>
          <w:rFonts w:ascii="Times New Roman" w:hAnsi="Times New Roman"/>
          <w:b/>
          <w:sz w:val="24"/>
          <w:szCs w:val="24"/>
        </w:rPr>
        <w:t> ……………….</w:t>
      </w:r>
    </w:p>
    <w:p w:rsidR="001559FF" w:rsidRPr="001559FF" w:rsidRDefault="001559FF" w:rsidP="001559FF">
      <w:pPr>
        <w:spacing w:after="0" w:line="240" w:lineRule="auto"/>
        <w:jc w:val="both"/>
        <w:rPr>
          <w:rFonts w:ascii="Times New Roman" w:hAnsi="Times New Roman"/>
          <w:sz w:val="24"/>
          <w:szCs w:val="24"/>
        </w:rPr>
      </w:pPr>
    </w:p>
    <w:p w:rsidR="001559FF" w:rsidRPr="001559FF" w:rsidRDefault="001559FF" w:rsidP="001559FF">
      <w:pPr>
        <w:spacing w:after="0" w:line="240" w:lineRule="auto"/>
        <w:jc w:val="both"/>
        <w:rPr>
          <w:rFonts w:ascii="Times New Roman" w:hAnsi="Times New Roman"/>
          <w:b/>
          <w:sz w:val="24"/>
          <w:szCs w:val="24"/>
        </w:rPr>
      </w:pPr>
      <w:r w:rsidRPr="001559FF">
        <w:rPr>
          <w:rFonts w:ascii="Times New Roman" w:hAnsi="Times New Roman"/>
          <w:sz w:val="24"/>
          <w:szCs w:val="24"/>
        </w:rPr>
        <w:t xml:space="preserve">pomiędzy                         </w:t>
      </w:r>
      <w:r w:rsidRPr="001559FF">
        <w:rPr>
          <w:rFonts w:ascii="Times New Roman" w:hAnsi="Times New Roman"/>
          <w:b/>
          <w:sz w:val="24"/>
          <w:szCs w:val="24"/>
        </w:rPr>
        <w:t>Zarządem Drogowym w Sępólnie Krajeńskim</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Powiat Sępoleński</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ul. Koronowska 5, 89-400 Sępólno Krajeńskie</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REGON: 092363449</w:t>
      </w:r>
    </w:p>
    <w:p w:rsidR="001559FF" w:rsidRPr="001559FF" w:rsidRDefault="001559FF" w:rsidP="001559FF">
      <w:pPr>
        <w:spacing w:after="0" w:line="240" w:lineRule="auto"/>
        <w:jc w:val="both"/>
        <w:rPr>
          <w:rFonts w:ascii="Times New Roman" w:hAnsi="Times New Roman"/>
          <w:sz w:val="24"/>
          <w:szCs w:val="24"/>
        </w:rPr>
      </w:pPr>
      <w:r w:rsidRPr="001559FF">
        <w:rPr>
          <w:rFonts w:ascii="Times New Roman" w:hAnsi="Times New Roman"/>
          <w:sz w:val="24"/>
          <w:szCs w:val="24"/>
        </w:rPr>
        <w:t xml:space="preserve">zwanym dalej </w:t>
      </w:r>
      <w:r w:rsidRPr="001559FF">
        <w:rPr>
          <w:rFonts w:ascii="Times New Roman" w:hAnsi="Times New Roman"/>
          <w:b/>
          <w:sz w:val="24"/>
          <w:szCs w:val="24"/>
        </w:rPr>
        <w:t>Zamawiającym</w:t>
      </w:r>
      <w:r w:rsidRPr="001559FF">
        <w:rPr>
          <w:rFonts w:ascii="Times New Roman" w:hAnsi="Times New Roman"/>
          <w:sz w:val="24"/>
          <w:szCs w:val="24"/>
        </w:rPr>
        <w:t>, reprezentowanym przez: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Pana Edwina Eckerta – dyrektora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oraz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Panią Renatę Piotrowską – główną księgową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z jednej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a firmą: </w:t>
      </w:r>
      <w:r w:rsidRPr="001559FF">
        <w:rPr>
          <w:rFonts w:ascii="Times New Roman" w:hAnsi="Times New Roman"/>
          <w:b/>
          <w:sz w:val="24"/>
          <w:szCs w:val="24"/>
        </w:rPr>
        <w:t xml:space="preserve"> …………………………………………………………….. </w:t>
      </w:r>
      <w:r w:rsidRPr="001559FF">
        <w:rPr>
          <w:rFonts w:ascii="Times New Roman" w:hAnsi="Times New Roman"/>
          <w:sz w:val="24"/>
          <w:szCs w:val="24"/>
        </w:rPr>
        <w:t>,</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reprezentowaną przez: </w:t>
      </w:r>
      <w:r w:rsidRPr="001559FF">
        <w:rPr>
          <w:rFonts w:ascii="Times New Roman" w:hAnsi="Times New Roman"/>
          <w:b/>
          <w:sz w:val="24"/>
          <w:szCs w:val="24"/>
        </w:rPr>
        <w:t>………………………………………………</w:t>
      </w:r>
      <w:r w:rsidRPr="001559FF">
        <w:rPr>
          <w:rFonts w:ascii="Times New Roman" w:hAnsi="Times New Roman"/>
          <w:sz w:val="24"/>
          <w:szCs w:val="24"/>
        </w:rPr>
        <w:t xml:space="preserve"> ,</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zwaną dalej </w:t>
      </w:r>
      <w:r w:rsidRPr="001559FF">
        <w:rPr>
          <w:rFonts w:ascii="Times New Roman" w:hAnsi="Times New Roman"/>
          <w:b/>
          <w:sz w:val="24"/>
          <w:szCs w:val="24"/>
        </w:rPr>
        <w:t>Wykonawcą</w:t>
      </w:r>
      <w:r w:rsidRPr="001559FF">
        <w:rPr>
          <w:rFonts w:ascii="Times New Roman" w:hAnsi="Times New Roman"/>
          <w:sz w:val="24"/>
          <w:szCs w:val="24"/>
        </w:rPr>
        <w:t>, z drugiej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Zgodnie z ofertą wybraną w dniu </w:t>
      </w:r>
      <w:r w:rsidRPr="001559FF">
        <w:rPr>
          <w:rFonts w:ascii="Times New Roman" w:hAnsi="Times New Roman"/>
          <w:b/>
          <w:sz w:val="24"/>
          <w:szCs w:val="24"/>
        </w:rPr>
        <w:t>…………..</w:t>
      </w:r>
      <w:r w:rsidRPr="001559FF">
        <w:rPr>
          <w:rFonts w:ascii="Times New Roman" w:hAnsi="Times New Roman"/>
          <w:sz w:val="24"/>
          <w:szCs w:val="24"/>
        </w:rPr>
        <w:t xml:space="preserve"> w wyniku przeprowadzonego postępowania </w:t>
      </w:r>
      <w:r w:rsidRPr="001559FF">
        <w:rPr>
          <w:rFonts w:ascii="Times New Roman" w:hAnsi="Times New Roman"/>
          <w:sz w:val="24"/>
          <w:szCs w:val="24"/>
        </w:rPr>
        <w:br/>
        <w:t xml:space="preserve">o udzielenie zamówienia publicznego w trybie podstawowym bez negocjacji na podst. </w:t>
      </w:r>
      <w:r w:rsidR="00C4491A">
        <w:rPr>
          <w:rFonts w:ascii="Times New Roman" w:hAnsi="Times New Roman"/>
          <w:sz w:val="24"/>
          <w:szCs w:val="24"/>
        </w:rPr>
        <w:t>art. 275</w:t>
      </w:r>
      <w:r w:rsidRPr="001559FF">
        <w:rPr>
          <w:rFonts w:ascii="Times New Roman" w:hAnsi="Times New Roman"/>
          <w:sz w:val="24"/>
          <w:szCs w:val="24"/>
        </w:rPr>
        <w:t xml:space="preserve"> ust. 1 ustawy Pzp, została zawarta umowa o następującej treści.</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Default="001559FF" w:rsidP="001559FF">
      <w:pPr>
        <w:pStyle w:val="Tekstpodstawowy"/>
        <w:jc w:val="center"/>
        <w:rPr>
          <w:b/>
        </w:rPr>
      </w:pPr>
      <w:r w:rsidRPr="001559FF">
        <w:rPr>
          <w:b/>
        </w:rPr>
        <w:t>§ 1</w:t>
      </w:r>
    </w:p>
    <w:p w:rsidR="00D6611F" w:rsidRPr="001559FF" w:rsidRDefault="00D6611F" w:rsidP="001559FF">
      <w:pPr>
        <w:pStyle w:val="Tekstpodstawowy"/>
        <w:jc w:val="center"/>
        <w:rPr>
          <w:b/>
        </w:rPr>
      </w:pPr>
      <w:r>
        <w:rPr>
          <w:b/>
        </w:rPr>
        <w:t>Przedmiot umowy</w:t>
      </w:r>
    </w:p>
    <w:p w:rsidR="00DD1FA9" w:rsidRDefault="001559FF" w:rsidP="00DD1FA9">
      <w:pPr>
        <w:numPr>
          <w:ilvl w:val="0"/>
          <w:numId w:val="1"/>
        </w:numPr>
        <w:tabs>
          <w:tab w:val="clear" w:pos="720"/>
          <w:tab w:val="left" w:pos="0"/>
          <w:tab w:val="num" w:pos="36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360"/>
        <w:jc w:val="both"/>
        <w:rPr>
          <w:rFonts w:ascii="Times New Roman" w:hAnsi="Times New Roman"/>
          <w:sz w:val="24"/>
          <w:szCs w:val="24"/>
        </w:rPr>
      </w:pPr>
      <w:r w:rsidRPr="001559FF">
        <w:rPr>
          <w:rFonts w:ascii="Times New Roman" w:hAnsi="Times New Roman"/>
          <w:sz w:val="24"/>
          <w:szCs w:val="24"/>
        </w:rPr>
        <w:t>Zamawiający udziela, a Wykonawca zobowiązuje się do realizacji zamówienia publicznego pod nazwą:</w:t>
      </w:r>
    </w:p>
    <w:p w:rsidR="00DD1FA9" w:rsidRDefault="00DD1FA9" w:rsidP="00DD1FA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360"/>
        <w:jc w:val="both"/>
        <w:rPr>
          <w:rFonts w:ascii="Times New Roman" w:hAnsi="Times New Roman"/>
          <w:sz w:val="24"/>
          <w:szCs w:val="24"/>
        </w:rPr>
      </w:pPr>
    </w:p>
    <w:p w:rsidR="00DA103D" w:rsidRDefault="00DA103D" w:rsidP="00DA103D">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jc w:val="center"/>
        <w:rPr>
          <w:rFonts w:ascii="Times New Roman" w:hAnsi="Times New Roman"/>
          <w:b/>
          <w:sz w:val="24"/>
          <w:szCs w:val="24"/>
        </w:rPr>
      </w:pPr>
      <w:r>
        <w:rPr>
          <w:rFonts w:ascii="Times New Roman" w:hAnsi="Times New Roman"/>
          <w:b/>
          <w:sz w:val="24"/>
          <w:szCs w:val="24"/>
        </w:rPr>
        <w:t xml:space="preserve">Remont DP 1120C relacji [Lipka] – gr. woj. – Sępólno Krajeńskie </w:t>
      </w:r>
    </w:p>
    <w:p w:rsidR="00DA103D" w:rsidRDefault="00DA103D" w:rsidP="00DA103D">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jc w:val="center"/>
        <w:rPr>
          <w:rFonts w:ascii="Times New Roman" w:hAnsi="Times New Roman"/>
          <w:b/>
          <w:sz w:val="24"/>
          <w:szCs w:val="24"/>
        </w:rPr>
      </w:pPr>
      <w:r>
        <w:rPr>
          <w:rFonts w:ascii="Times New Roman" w:hAnsi="Times New Roman"/>
          <w:b/>
          <w:sz w:val="24"/>
          <w:szCs w:val="24"/>
        </w:rPr>
        <w:t xml:space="preserve">na odcinkach o łącznej długości 1,522 km </w:t>
      </w:r>
    </w:p>
    <w:p w:rsidR="00DA103D" w:rsidRDefault="00DA103D" w:rsidP="00DA103D">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jc w:val="center"/>
        <w:rPr>
          <w:rFonts w:ascii="Times New Roman" w:hAnsi="Times New Roman"/>
          <w:b/>
          <w:sz w:val="24"/>
          <w:szCs w:val="24"/>
        </w:rPr>
      </w:pPr>
      <w:r>
        <w:rPr>
          <w:rFonts w:ascii="Times New Roman" w:hAnsi="Times New Roman"/>
          <w:b/>
          <w:sz w:val="24"/>
          <w:szCs w:val="24"/>
        </w:rPr>
        <w:t>zlokalizowanych pomiędzy km 0+000, a km 1+020 oraz km 2+778, a km 3+280 jej przebiegu</w:t>
      </w:r>
    </w:p>
    <w:p w:rsidR="001559FF" w:rsidRPr="001559FF" w:rsidRDefault="001559FF" w:rsidP="001559FF">
      <w:pPr>
        <w:spacing w:after="0"/>
        <w:jc w:val="center"/>
        <w:rPr>
          <w:rFonts w:ascii="Times New Roman" w:hAnsi="Times New Roman"/>
          <w:b/>
          <w:i/>
          <w:sz w:val="24"/>
          <w:szCs w:val="24"/>
        </w:rPr>
      </w:pPr>
    </w:p>
    <w:p w:rsidR="00827761" w:rsidRDefault="002F6D11" w:rsidP="00827761">
      <w:pPr>
        <w:pStyle w:val="Nagwek3"/>
        <w:spacing w:before="0" w:after="0" w:line="240" w:lineRule="auto"/>
        <w:ind w:firstLine="284"/>
        <w:rPr>
          <w:rFonts w:ascii="Times New Roman" w:hAnsi="Times New Roman"/>
          <w:sz w:val="24"/>
          <w:szCs w:val="24"/>
        </w:rPr>
      </w:pPr>
      <w:r>
        <w:rPr>
          <w:rFonts w:ascii="Times New Roman" w:hAnsi="Times New Roman"/>
          <w:sz w:val="24"/>
          <w:szCs w:val="24"/>
        </w:rPr>
        <w:t>CPV:</w:t>
      </w:r>
      <w:r w:rsidR="00827761">
        <w:rPr>
          <w:rFonts w:ascii="Times New Roman" w:hAnsi="Times New Roman"/>
          <w:sz w:val="24"/>
          <w:szCs w:val="24"/>
        </w:rPr>
        <w:t xml:space="preserve">        </w:t>
      </w:r>
      <w:r>
        <w:rPr>
          <w:rFonts w:ascii="Times New Roman" w:hAnsi="Times New Roman"/>
          <w:sz w:val="24"/>
          <w:szCs w:val="24"/>
        </w:rPr>
        <w:t xml:space="preserve"> </w:t>
      </w:r>
      <w:r w:rsidR="00B66597">
        <w:rPr>
          <w:rFonts w:ascii="Times New Roman" w:hAnsi="Times New Roman"/>
          <w:sz w:val="24"/>
          <w:szCs w:val="24"/>
        </w:rPr>
        <w:t xml:space="preserve">45000000-7 </w:t>
      </w:r>
      <w:r w:rsidR="00827761" w:rsidRPr="00855E4A">
        <w:rPr>
          <w:rFonts w:ascii="Times New Roman" w:hAnsi="Times New Roman"/>
          <w:sz w:val="24"/>
          <w:szCs w:val="24"/>
        </w:rPr>
        <w:t xml:space="preserve"> </w:t>
      </w:r>
      <w:r w:rsidR="00827761">
        <w:rPr>
          <w:rFonts w:ascii="Times New Roman" w:hAnsi="Times New Roman"/>
          <w:b w:val="0"/>
          <w:sz w:val="24"/>
          <w:szCs w:val="24"/>
          <w:lang w:eastAsia="pl-PL"/>
        </w:rPr>
        <w:t>Roboty</w:t>
      </w:r>
      <w:r w:rsidR="00B66597">
        <w:rPr>
          <w:rFonts w:ascii="Times New Roman" w:hAnsi="Times New Roman"/>
          <w:b w:val="0"/>
          <w:sz w:val="24"/>
          <w:szCs w:val="24"/>
          <w:lang w:eastAsia="pl-PL"/>
        </w:rPr>
        <w:t xml:space="preserve"> budowlane</w:t>
      </w:r>
    </w:p>
    <w:p w:rsidR="00827761" w:rsidRPr="00855E4A" w:rsidRDefault="00B66597" w:rsidP="00827761">
      <w:pPr>
        <w:pStyle w:val="Nagwek3"/>
        <w:spacing w:before="0" w:after="0" w:line="240" w:lineRule="auto"/>
        <w:ind w:left="708" w:firstLine="708"/>
        <w:rPr>
          <w:rFonts w:ascii="Times New Roman" w:hAnsi="Times New Roman"/>
          <w:sz w:val="24"/>
          <w:szCs w:val="24"/>
        </w:rPr>
      </w:pPr>
      <w:r>
        <w:rPr>
          <w:rFonts w:ascii="Times New Roman" w:hAnsi="Times New Roman"/>
          <w:sz w:val="24"/>
          <w:szCs w:val="24"/>
        </w:rPr>
        <w:t>45233140-2</w:t>
      </w:r>
      <w:r w:rsidR="00827761" w:rsidRPr="00855E4A">
        <w:rPr>
          <w:rFonts w:ascii="Times New Roman" w:hAnsi="Times New Roman"/>
          <w:sz w:val="24"/>
          <w:szCs w:val="24"/>
        </w:rPr>
        <w:t xml:space="preserve"> </w:t>
      </w:r>
      <w:r w:rsidR="00827761">
        <w:rPr>
          <w:rFonts w:ascii="Times New Roman" w:hAnsi="Times New Roman"/>
          <w:sz w:val="24"/>
          <w:szCs w:val="24"/>
        </w:rPr>
        <w:t xml:space="preserve"> </w:t>
      </w:r>
      <w:r w:rsidR="00827761" w:rsidRPr="00855E4A">
        <w:rPr>
          <w:rFonts w:ascii="Times New Roman" w:hAnsi="Times New Roman"/>
          <w:b w:val="0"/>
          <w:sz w:val="24"/>
          <w:szCs w:val="24"/>
        </w:rPr>
        <w:t xml:space="preserve">Roboty </w:t>
      </w:r>
      <w:r>
        <w:rPr>
          <w:rFonts w:ascii="Times New Roman" w:hAnsi="Times New Roman"/>
          <w:b w:val="0"/>
          <w:sz w:val="24"/>
          <w:szCs w:val="24"/>
        </w:rPr>
        <w:t>drogowe</w:t>
      </w:r>
      <w:r w:rsidR="00827761" w:rsidRPr="00855E4A">
        <w:rPr>
          <w:rFonts w:ascii="Times New Roman" w:hAnsi="Times New Roman"/>
          <w:sz w:val="24"/>
          <w:szCs w:val="24"/>
        </w:rPr>
        <w:t xml:space="preserve"> </w:t>
      </w:r>
    </w:p>
    <w:p w:rsidR="00B66597" w:rsidRDefault="00B66597" w:rsidP="00B66597">
      <w:pPr>
        <w:pStyle w:val="Nagwek3"/>
        <w:spacing w:before="0" w:after="0" w:line="240" w:lineRule="auto"/>
        <w:ind w:left="708" w:firstLine="708"/>
        <w:rPr>
          <w:rFonts w:ascii="Times New Roman" w:hAnsi="Times New Roman"/>
          <w:b w:val="0"/>
          <w:sz w:val="24"/>
          <w:szCs w:val="24"/>
        </w:rPr>
      </w:pPr>
      <w:r>
        <w:rPr>
          <w:rFonts w:ascii="Times New Roman" w:hAnsi="Times New Roman"/>
          <w:sz w:val="24"/>
          <w:szCs w:val="24"/>
        </w:rPr>
        <w:t>45233200-1</w:t>
      </w:r>
      <w:r w:rsidR="00827761" w:rsidRPr="00855E4A">
        <w:rPr>
          <w:rFonts w:ascii="Times New Roman" w:hAnsi="Times New Roman"/>
          <w:sz w:val="24"/>
          <w:szCs w:val="24"/>
        </w:rPr>
        <w:t xml:space="preserve"> </w:t>
      </w:r>
      <w:r w:rsidR="00827761">
        <w:rPr>
          <w:rFonts w:ascii="Times New Roman" w:hAnsi="Times New Roman"/>
          <w:sz w:val="24"/>
          <w:szCs w:val="24"/>
        </w:rPr>
        <w:t xml:space="preserve"> </w:t>
      </w:r>
      <w:r w:rsidR="00827761" w:rsidRPr="00855E4A">
        <w:rPr>
          <w:rFonts w:ascii="Times New Roman" w:hAnsi="Times New Roman"/>
          <w:b w:val="0"/>
          <w:sz w:val="24"/>
          <w:szCs w:val="24"/>
        </w:rPr>
        <w:t xml:space="preserve">Roboty </w:t>
      </w:r>
      <w:r>
        <w:rPr>
          <w:rFonts w:ascii="Times New Roman" w:hAnsi="Times New Roman"/>
          <w:b w:val="0"/>
          <w:sz w:val="24"/>
          <w:szCs w:val="24"/>
        </w:rPr>
        <w:t>w zakresie różnych nawierzchni</w:t>
      </w:r>
    </w:p>
    <w:p w:rsidR="00B66597" w:rsidRPr="00B66597" w:rsidRDefault="00E96CED" w:rsidP="00DD1FA9">
      <w:pPr>
        <w:pStyle w:val="Nagwek3"/>
        <w:spacing w:before="0" w:after="0" w:line="240" w:lineRule="auto"/>
        <w:ind w:left="708" w:firstLine="708"/>
        <w:rPr>
          <w:rFonts w:ascii="Times New Roman" w:hAnsi="Times New Roman"/>
          <w:sz w:val="24"/>
          <w:szCs w:val="24"/>
        </w:rPr>
      </w:pPr>
      <w:r>
        <w:rPr>
          <w:sz w:val="24"/>
          <w:szCs w:val="24"/>
        </w:rPr>
        <w:tab/>
      </w:r>
      <w:r>
        <w:rPr>
          <w:sz w:val="24"/>
          <w:szCs w:val="24"/>
        </w:rPr>
        <w:tab/>
      </w:r>
      <w:r w:rsidR="001559FF" w:rsidRPr="002F6D11">
        <w:rPr>
          <w:color w:val="FF0000"/>
          <w:sz w:val="24"/>
          <w:szCs w:val="24"/>
          <w:u w:val="single"/>
        </w:rPr>
        <w:t xml:space="preserve"> </w:t>
      </w:r>
    </w:p>
    <w:p w:rsidR="00D6611F" w:rsidRPr="002F6D11" w:rsidRDefault="001559FF" w:rsidP="00E96CED">
      <w:pPr>
        <w:pStyle w:val="Akapitzlist1"/>
        <w:numPr>
          <w:ilvl w:val="0"/>
          <w:numId w:val="1"/>
        </w:numPr>
        <w:tabs>
          <w:tab w:val="clear" w:pos="720"/>
          <w:tab w:val="num" w:pos="426"/>
        </w:tabs>
        <w:spacing w:after="0" w:line="240" w:lineRule="auto"/>
        <w:ind w:left="426" w:hanging="426"/>
        <w:jc w:val="both"/>
        <w:rPr>
          <w:rFonts w:ascii="Times New Roman" w:hAnsi="Times New Roman"/>
          <w:b/>
          <w:sz w:val="24"/>
          <w:szCs w:val="24"/>
        </w:rPr>
      </w:pPr>
      <w:r w:rsidRPr="002F6D11">
        <w:rPr>
          <w:rFonts w:ascii="Times New Roman" w:hAnsi="Times New Roman"/>
          <w:sz w:val="24"/>
          <w:szCs w:val="24"/>
        </w:rPr>
        <w:t xml:space="preserve">Szczegółowy zakres </w:t>
      </w:r>
      <w:r w:rsidR="00D6611F" w:rsidRPr="002F6D11">
        <w:rPr>
          <w:rFonts w:ascii="Times New Roman" w:hAnsi="Times New Roman"/>
          <w:sz w:val="24"/>
          <w:szCs w:val="24"/>
        </w:rPr>
        <w:t>oraz sposób wykonania robót budowlanych, o których mowa w ust. 2 określają:</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Specyfikacja Warunków Zamówienia,</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dokumentacja projektowa,</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złożona oferta,</w:t>
      </w:r>
    </w:p>
    <w:p w:rsidR="001559FF" w:rsidRPr="001559FF" w:rsidRDefault="001559FF" w:rsidP="00F2076E">
      <w:pPr>
        <w:pStyle w:val="Akapitzlist1"/>
        <w:numPr>
          <w:ilvl w:val="0"/>
          <w:numId w:val="1"/>
        </w:numPr>
        <w:tabs>
          <w:tab w:val="clear" w:pos="720"/>
          <w:tab w:val="num" w:pos="426"/>
        </w:tabs>
        <w:spacing w:after="0" w:line="240" w:lineRule="auto"/>
        <w:ind w:left="426" w:hanging="426"/>
        <w:jc w:val="both"/>
        <w:rPr>
          <w:rFonts w:ascii="Times New Roman" w:hAnsi="Times New Roman"/>
          <w:sz w:val="24"/>
          <w:szCs w:val="24"/>
        </w:rPr>
      </w:pPr>
      <w:r w:rsidRPr="001559FF">
        <w:rPr>
          <w:rFonts w:ascii="Times New Roman" w:hAnsi="Times New Roman"/>
          <w:sz w:val="24"/>
          <w:szCs w:val="24"/>
        </w:rPr>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Przewiduje się także możliwość ograniczenia zakresu rzeczowego przedmiotu umowy </w:t>
      </w:r>
      <w:r w:rsidRPr="001559FF">
        <w:rPr>
          <w:rFonts w:ascii="Times New Roman" w:hAnsi="Times New Roman"/>
          <w:sz w:val="24"/>
          <w:szCs w:val="24"/>
        </w:rPr>
        <w:br/>
        <w:t xml:space="preserve">w sytuacji, gdy wykonanie danych robót będzie zbędne do prawidłowego, tj. zgodnego </w:t>
      </w:r>
      <w:r w:rsidRPr="001559FF">
        <w:rPr>
          <w:rFonts w:ascii="Times New Roman" w:hAnsi="Times New Roman"/>
          <w:sz w:val="24"/>
          <w:szCs w:val="24"/>
        </w:rPr>
        <w:br/>
        <w:t>z zasadami wiedzy technicznej i obowiązującymi na dzień odbioru robót przepisami, wykonania przedmiotu umowy.</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lastRenderedPageBreak/>
        <w:t xml:space="preserve">Zamawiający dopuszcza wprowadzenie zamiany materiałów przedstawionych w ofercie przetargowej pod warunkiem, że zmiany te będą korzystne dla niego. Będą to przykładowo okoliczności: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powodujące obniżenie kosztu ponoszonego przez Zamawiającego na eksploatację </w:t>
      </w:r>
      <w:r w:rsidRPr="001559FF">
        <w:rPr>
          <w:rFonts w:ascii="Times New Roman" w:hAnsi="Times New Roman"/>
          <w:sz w:val="24"/>
          <w:szCs w:val="24"/>
        </w:rPr>
        <w:br/>
        <w:t xml:space="preserve">i konserwację wykonanego przedmiotu zamówienia,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powodujące poprawienie parametrów technicznych, </w:t>
      </w:r>
    </w:p>
    <w:p w:rsidR="001559FF" w:rsidRPr="001559FF" w:rsidRDefault="001559FF" w:rsidP="001559FF">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c) wynikające z aktualizacji rozwiązań z uwagi na postęp technologiczny lub zmiany obowiązujących przepisów. Dodatkowo możliwa jest zmiana producenta poszczególnych materiałów i urządzeń przedstawionych w ofercie przetargowej pod warunkiem, że zmiana ta nie spowoduje obniżenia parametrów tych materiałów lub urządzeń.</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Zmiany, o których mowa powyżej muszą być każdorazowo zatwierdzone przez Zamawiającego </w:t>
      </w:r>
      <w:r w:rsidR="00EA6735">
        <w:rPr>
          <w:rFonts w:ascii="Times New Roman" w:hAnsi="Times New Roman"/>
          <w:sz w:val="24"/>
          <w:szCs w:val="24"/>
        </w:rPr>
        <w:br/>
      </w:r>
      <w:r w:rsidRPr="001559FF">
        <w:rPr>
          <w:rFonts w:ascii="Times New Roman" w:hAnsi="Times New Roman"/>
          <w:sz w:val="24"/>
          <w:szCs w:val="24"/>
        </w:rPr>
        <w:t>w porozumieniu z projektantem.</w:t>
      </w:r>
    </w:p>
    <w:p w:rsidR="001559FF" w:rsidRPr="001559FF" w:rsidRDefault="00F2076E" w:rsidP="00F2076E">
      <w:pPr>
        <w:pStyle w:val="Akapitzlist1"/>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Zmiany, o których mowa w ust. 4 i 6</w:t>
      </w:r>
      <w:r w:rsidR="001559FF" w:rsidRPr="001559FF">
        <w:rPr>
          <w:rFonts w:ascii="Times New Roman" w:hAnsi="Times New Roman"/>
          <w:sz w:val="24"/>
          <w:szCs w:val="24"/>
        </w:rPr>
        <w:t xml:space="preserve"> niniejszego paragrafu nie spowodują zmiany ceny wykonania przedmiotu umowy. </w:t>
      </w:r>
    </w:p>
    <w:p w:rsidR="001559FF" w:rsidRPr="001559FF" w:rsidRDefault="001559FF" w:rsidP="001559FF">
      <w:pPr>
        <w:spacing w:after="0" w:line="240" w:lineRule="auto"/>
        <w:rPr>
          <w:rFonts w:ascii="Times New Roman" w:hAnsi="Times New Roman"/>
          <w:b/>
          <w:sz w:val="24"/>
          <w:szCs w:val="24"/>
        </w:rPr>
      </w:pPr>
    </w:p>
    <w:p w:rsidR="001559FF" w:rsidRDefault="005A4CBE" w:rsidP="001559FF">
      <w:pPr>
        <w:spacing w:after="0" w:line="240" w:lineRule="auto"/>
        <w:jc w:val="center"/>
        <w:rPr>
          <w:rFonts w:ascii="Times New Roman" w:hAnsi="Times New Roman"/>
          <w:b/>
          <w:sz w:val="24"/>
          <w:szCs w:val="24"/>
        </w:rPr>
      </w:pPr>
      <w:r>
        <w:rPr>
          <w:rFonts w:ascii="Times New Roman" w:hAnsi="Times New Roman"/>
          <w:b/>
          <w:sz w:val="24"/>
          <w:szCs w:val="24"/>
        </w:rPr>
        <w:t>§ 2</w:t>
      </w:r>
    </w:p>
    <w:p w:rsidR="00F2076E" w:rsidRDefault="00F2076E" w:rsidP="00F2076E">
      <w:pPr>
        <w:spacing w:after="0" w:line="240" w:lineRule="auto"/>
        <w:jc w:val="center"/>
        <w:rPr>
          <w:rFonts w:ascii="Times New Roman" w:hAnsi="Times New Roman"/>
          <w:b/>
          <w:sz w:val="24"/>
          <w:szCs w:val="24"/>
        </w:rPr>
      </w:pPr>
      <w:r>
        <w:rPr>
          <w:rFonts w:ascii="Times New Roman" w:hAnsi="Times New Roman"/>
          <w:b/>
          <w:sz w:val="24"/>
          <w:szCs w:val="24"/>
        </w:rPr>
        <w:t>Termin realizacji</w:t>
      </w:r>
    </w:p>
    <w:p w:rsidR="00F2076E" w:rsidRPr="00104B95" w:rsidRDefault="00F2076E"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Pr>
          <w:rFonts w:ascii="Times New Roman" w:hAnsi="Times New Roman"/>
          <w:sz w:val="24"/>
          <w:szCs w:val="24"/>
        </w:rPr>
        <w:t>Wykonawca zobowiązany jest wykonać całość przedmiotu zamówienia</w:t>
      </w:r>
      <w:r w:rsidR="00181373">
        <w:rPr>
          <w:rFonts w:ascii="Times New Roman" w:hAnsi="Times New Roman"/>
          <w:sz w:val="24"/>
          <w:szCs w:val="24"/>
        </w:rPr>
        <w:t xml:space="preserve"> w terminie </w:t>
      </w:r>
      <w:r w:rsidR="00104B95" w:rsidRPr="00104B95">
        <w:rPr>
          <w:rFonts w:ascii="Times New Roman" w:hAnsi="Times New Roman"/>
          <w:sz w:val="24"/>
          <w:szCs w:val="24"/>
        </w:rPr>
        <w:t>4</w:t>
      </w:r>
      <w:r w:rsidR="00B4693D" w:rsidRPr="00104B95">
        <w:rPr>
          <w:rFonts w:ascii="Times New Roman" w:hAnsi="Times New Roman"/>
          <w:sz w:val="24"/>
          <w:szCs w:val="24"/>
        </w:rPr>
        <w:t xml:space="preserve"> miesięcy</w:t>
      </w:r>
      <w:r w:rsidR="00FD0BD1" w:rsidRPr="00B4693D">
        <w:rPr>
          <w:rFonts w:ascii="Times New Roman" w:hAnsi="Times New Roman"/>
          <w:sz w:val="24"/>
          <w:szCs w:val="24"/>
        </w:rPr>
        <w:t xml:space="preserve"> od dnia</w:t>
      </w:r>
      <w:r w:rsidR="007F3B43" w:rsidRPr="00B4693D">
        <w:rPr>
          <w:rFonts w:ascii="Times New Roman" w:hAnsi="Times New Roman"/>
          <w:sz w:val="24"/>
          <w:szCs w:val="24"/>
        </w:rPr>
        <w:t xml:space="preserve"> podpisania umowy, nie później </w:t>
      </w:r>
      <w:r w:rsidR="00FD0BD1" w:rsidRPr="00B4693D">
        <w:rPr>
          <w:rFonts w:ascii="Times New Roman" w:hAnsi="Times New Roman"/>
          <w:sz w:val="24"/>
          <w:szCs w:val="24"/>
        </w:rPr>
        <w:t>niż</w:t>
      </w:r>
      <w:r w:rsidRPr="00B4693D">
        <w:rPr>
          <w:rFonts w:ascii="Times New Roman" w:hAnsi="Times New Roman"/>
          <w:sz w:val="24"/>
          <w:szCs w:val="24"/>
        </w:rPr>
        <w:t xml:space="preserve"> do dnia </w:t>
      </w:r>
      <w:r w:rsidR="00104B95" w:rsidRPr="00104B95">
        <w:rPr>
          <w:rFonts w:ascii="Times New Roman" w:hAnsi="Times New Roman"/>
          <w:sz w:val="24"/>
          <w:szCs w:val="24"/>
        </w:rPr>
        <w:t>15 września 2024</w:t>
      </w:r>
      <w:r w:rsidR="009A531F" w:rsidRPr="00104B95">
        <w:rPr>
          <w:rFonts w:ascii="Times New Roman" w:hAnsi="Times New Roman"/>
          <w:sz w:val="24"/>
          <w:szCs w:val="24"/>
        </w:rPr>
        <w:t xml:space="preserve"> r.</w:t>
      </w:r>
    </w:p>
    <w:p w:rsidR="007F3B43" w:rsidRPr="00B4693D" w:rsidRDefault="002F6D11"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B4693D">
        <w:rPr>
          <w:rFonts w:ascii="Times New Roman" w:hAnsi="Times New Roman"/>
          <w:sz w:val="24"/>
          <w:szCs w:val="24"/>
        </w:rPr>
        <w:t xml:space="preserve">Za termin zakończenia przedmiotu umowy uważa się datę podpisania </w:t>
      </w:r>
      <w:r w:rsidR="00FD0BD1" w:rsidRPr="00B4693D">
        <w:rPr>
          <w:rFonts w:ascii="Times New Roman" w:hAnsi="Times New Roman"/>
          <w:sz w:val="24"/>
          <w:szCs w:val="24"/>
        </w:rPr>
        <w:t xml:space="preserve">bezusterkowego </w:t>
      </w:r>
      <w:r w:rsidRPr="00B4693D">
        <w:rPr>
          <w:rFonts w:ascii="Times New Roman" w:hAnsi="Times New Roman"/>
          <w:sz w:val="24"/>
          <w:szCs w:val="24"/>
        </w:rPr>
        <w:t>protokołu odbioru końcowego</w:t>
      </w:r>
      <w:r w:rsidR="007F3B43" w:rsidRPr="00B4693D">
        <w:rPr>
          <w:rFonts w:ascii="Times New Roman" w:hAnsi="Times New Roman"/>
          <w:sz w:val="24"/>
          <w:szCs w:val="24"/>
        </w:rPr>
        <w:t>.</w:t>
      </w:r>
    </w:p>
    <w:p w:rsidR="00F2076E" w:rsidRPr="00B4693D" w:rsidRDefault="00F2076E"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B4693D">
        <w:rPr>
          <w:rFonts w:ascii="Times New Roman" w:hAnsi="Times New Roman"/>
          <w:sz w:val="24"/>
          <w:szCs w:val="24"/>
        </w:rPr>
        <w:t xml:space="preserve">Terminy </w:t>
      </w:r>
      <w:r w:rsidR="002F6D11" w:rsidRPr="00B4693D">
        <w:rPr>
          <w:rFonts w:ascii="Times New Roman" w:hAnsi="Times New Roman"/>
          <w:sz w:val="24"/>
          <w:szCs w:val="24"/>
        </w:rPr>
        <w:t xml:space="preserve">przekazania </w:t>
      </w:r>
      <w:r w:rsidR="00EB4460">
        <w:rPr>
          <w:rFonts w:ascii="Times New Roman" w:hAnsi="Times New Roman"/>
          <w:sz w:val="24"/>
          <w:szCs w:val="24"/>
        </w:rPr>
        <w:t>terenu robót</w:t>
      </w:r>
      <w:r w:rsidR="002F6D11" w:rsidRPr="00B4693D">
        <w:rPr>
          <w:rFonts w:ascii="Times New Roman" w:hAnsi="Times New Roman"/>
          <w:sz w:val="24"/>
          <w:szCs w:val="24"/>
        </w:rPr>
        <w:t xml:space="preserve"> i rozpoczęcia robót:  </w:t>
      </w:r>
    </w:p>
    <w:p w:rsidR="00F2076E" w:rsidRPr="00B4693D" w:rsidRDefault="00F2076E" w:rsidP="00F2076E">
      <w:pPr>
        <w:spacing w:after="0" w:line="240" w:lineRule="auto"/>
        <w:ind w:left="360"/>
        <w:jc w:val="both"/>
        <w:rPr>
          <w:rFonts w:ascii="Times New Roman" w:hAnsi="Times New Roman"/>
          <w:sz w:val="24"/>
          <w:szCs w:val="24"/>
        </w:rPr>
      </w:pPr>
      <w:r w:rsidRPr="00B4693D">
        <w:rPr>
          <w:rFonts w:ascii="Times New Roman" w:hAnsi="Times New Roman"/>
          <w:sz w:val="24"/>
          <w:szCs w:val="24"/>
        </w:rPr>
        <w:t xml:space="preserve">a) przekazanie </w:t>
      </w:r>
      <w:r w:rsidR="00EB4460">
        <w:rPr>
          <w:rFonts w:ascii="Times New Roman" w:hAnsi="Times New Roman"/>
          <w:sz w:val="24"/>
          <w:szCs w:val="24"/>
        </w:rPr>
        <w:t>terenu robót</w:t>
      </w:r>
      <w:r w:rsidRPr="00B4693D">
        <w:rPr>
          <w:rFonts w:ascii="Times New Roman" w:hAnsi="Times New Roman"/>
          <w:sz w:val="24"/>
          <w:szCs w:val="24"/>
        </w:rPr>
        <w:t xml:space="preserve">: </w:t>
      </w:r>
      <w:r w:rsidR="00B66597" w:rsidRPr="00B4693D">
        <w:rPr>
          <w:rFonts w:ascii="Times New Roman" w:hAnsi="Times New Roman"/>
          <w:sz w:val="24"/>
          <w:szCs w:val="24"/>
        </w:rPr>
        <w:t>do dnia …………………………….</w:t>
      </w:r>
    </w:p>
    <w:p w:rsidR="00F2076E" w:rsidRPr="00B4693D" w:rsidRDefault="00F2076E" w:rsidP="00F2076E">
      <w:pPr>
        <w:spacing w:after="0" w:line="240" w:lineRule="auto"/>
        <w:ind w:left="360"/>
        <w:jc w:val="both"/>
        <w:rPr>
          <w:rFonts w:ascii="Times New Roman" w:hAnsi="Times New Roman"/>
          <w:sz w:val="24"/>
          <w:szCs w:val="24"/>
        </w:rPr>
      </w:pPr>
      <w:r w:rsidRPr="00B4693D">
        <w:rPr>
          <w:rFonts w:ascii="Times New Roman" w:hAnsi="Times New Roman"/>
          <w:sz w:val="24"/>
          <w:szCs w:val="24"/>
        </w:rPr>
        <w:t xml:space="preserve">b) rozpoczęcie robót: </w:t>
      </w:r>
      <w:r w:rsidR="00B66597" w:rsidRPr="00B4693D">
        <w:rPr>
          <w:rFonts w:ascii="Times New Roman" w:hAnsi="Times New Roman"/>
          <w:sz w:val="24"/>
          <w:szCs w:val="24"/>
        </w:rPr>
        <w:t>………………………………….</w:t>
      </w:r>
      <w:r w:rsidR="00A045E4" w:rsidRPr="00B4693D">
        <w:rPr>
          <w:rFonts w:ascii="Times New Roman" w:hAnsi="Times New Roman"/>
          <w:sz w:val="24"/>
          <w:szCs w:val="24"/>
        </w:rPr>
        <w:t>.</w:t>
      </w:r>
    </w:p>
    <w:p w:rsidR="007F3B43" w:rsidRPr="00104B95" w:rsidRDefault="007F3B43" w:rsidP="00F2076E">
      <w:pPr>
        <w:spacing w:after="0" w:line="240" w:lineRule="auto"/>
        <w:ind w:left="360"/>
        <w:jc w:val="both"/>
        <w:rPr>
          <w:rFonts w:ascii="Times New Roman" w:hAnsi="Times New Roman"/>
          <w:b/>
          <w:sz w:val="24"/>
          <w:szCs w:val="24"/>
        </w:rPr>
      </w:pPr>
      <w:r w:rsidRPr="00B4693D">
        <w:rPr>
          <w:rFonts w:ascii="Times New Roman" w:hAnsi="Times New Roman"/>
          <w:sz w:val="24"/>
          <w:szCs w:val="24"/>
        </w:rPr>
        <w:t>c) zakończenie robót</w:t>
      </w:r>
      <w:r w:rsidRPr="00DA103D">
        <w:rPr>
          <w:rFonts w:ascii="Times New Roman" w:hAnsi="Times New Roman"/>
          <w:color w:val="FF0000"/>
          <w:sz w:val="24"/>
          <w:szCs w:val="24"/>
        </w:rPr>
        <w:t xml:space="preserve">: </w:t>
      </w:r>
      <w:r w:rsidR="00104B95" w:rsidRPr="00104B95">
        <w:rPr>
          <w:rFonts w:ascii="Times New Roman" w:hAnsi="Times New Roman"/>
          <w:b/>
          <w:sz w:val="24"/>
          <w:szCs w:val="24"/>
        </w:rPr>
        <w:t>15 września 2024</w:t>
      </w:r>
      <w:r w:rsidRPr="00104B95">
        <w:rPr>
          <w:rFonts w:ascii="Times New Roman" w:hAnsi="Times New Roman"/>
          <w:b/>
          <w:sz w:val="24"/>
          <w:szCs w:val="24"/>
        </w:rPr>
        <w:t xml:space="preserve"> r.</w:t>
      </w:r>
    </w:p>
    <w:p w:rsidR="008D038A" w:rsidRPr="001559FF" w:rsidRDefault="008D038A" w:rsidP="008D038A">
      <w:pPr>
        <w:numPr>
          <w:ilvl w:val="0"/>
          <w:numId w:val="8"/>
        </w:numPr>
        <w:tabs>
          <w:tab w:val="clear" w:pos="2355"/>
          <w:tab w:val="num" w:pos="360"/>
        </w:tabs>
        <w:spacing w:after="0" w:line="240" w:lineRule="auto"/>
        <w:ind w:left="360" w:hanging="360"/>
        <w:jc w:val="both"/>
        <w:rPr>
          <w:rFonts w:ascii="Times New Roman" w:hAnsi="Times New Roman"/>
          <w:sz w:val="24"/>
          <w:szCs w:val="24"/>
        </w:rPr>
      </w:pPr>
      <w:r>
        <w:rPr>
          <w:rFonts w:ascii="Times New Roman" w:hAnsi="Times New Roman"/>
          <w:sz w:val="24"/>
          <w:szCs w:val="24"/>
        </w:rPr>
        <w:t>Terminy ustalone w ust. 3</w:t>
      </w:r>
      <w:r w:rsidRPr="001559FF">
        <w:rPr>
          <w:rFonts w:ascii="Times New Roman" w:hAnsi="Times New Roman"/>
          <w:sz w:val="24"/>
          <w:szCs w:val="24"/>
        </w:rPr>
        <w:t xml:space="preserve"> niniejszego paragrafu ulegną przesunięciu w przypadku:</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a) przestojów i opóźnień zawinionych przez Zamawiającego,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b) działania siły wyższej mającej bezpośredni wpływ na terminowość wykonywania robót (np. wystąpienia klęski żywiołowej, niekorzystnych warunków atmosferycznych odbiegających od średnich w danej porze roku, strajków generalnych lub lokalnych)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c) przerw w realizacji robót powstałych z przyczyn nieleżących po stronie Wykonawcy (np. gdyby prace objęte umową zostały wstrzymane przez właściwe organy),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d) działań osób trzecich uniemożliwiających terminowe wykonanie prac, które to działania nie będą konsekwencją winy którejkolwiek ze stron,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e) wykopalisk uniemożliwiających wykonywanie robót, </w:t>
      </w:r>
    </w:p>
    <w:p w:rsidR="00FD0BD1"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f) wystąpienia innych okoliczności, których strony umowy nie były w stanie przewidzieć pomimo zachowania należytej staranności.</w:t>
      </w:r>
      <w:bookmarkStart w:id="0" w:name="_Hlk99433313"/>
    </w:p>
    <w:p w:rsidR="008D038A" w:rsidRDefault="008D038A" w:rsidP="008D038A">
      <w:pPr>
        <w:spacing w:after="0" w:line="240" w:lineRule="auto"/>
        <w:ind w:left="360"/>
        <w:jc w:val="both"/>
        <w:rPr>
          <w:rFonts w:ascii="Times New Roman" w:hAnsi="Times New Roman"/>
          <w:sz w:val="24"/>
          <w:szCs w:val="24"/>
        </w:rPr>
      </w:pPr>
    </w:p>
    <w:bookmarkEnd w:id="0"/>
    <w:p w:rsidR="00F2076E" w:rsidRDefault="005A4CBE" w:rsidP="00F2076E">
      <w:pPr>
        <w:spacing w:after="0" w:line="240" w:lineRule="auto"/>
        <w:jc w:val="center"/>
        <w:rPr>
          <w:rFonts w:ascii="Times New Roman" w:hAnsi="Times New Roman"/>
          <w:b/>
          <w:sz w:val="24"/>
          <w:szCs w:val="24"/>
        </w:rPr>
      </w:pPr>
      <w:r>
        <w:rPr>
          <w:rFonts w:ascii="Times New Roman" w:hAnsi="Times New Roman"/>
          <w:b/>
          <w:sz w:val="24"/>
          <w:szCs w:val="24"/>
        </w:rPr>
        <w:t>§ 3</w:t>
      </w:r>
    </w:p>
    <w:p w:rsidR="00F2076E" w:rsidRDefault="00F2076E" w:rsidP="00EA6735">
      <w:pPr>
        <w:spacing w:after="0" w:line="240" w:lineRule="auto"/>
        <w:jc w:val="center"/>
        <w:rPr>
          <w:rFonts w:ascii="Times New Roman" w:hAnsi="Times New Roman"/>
          <w:b/>
          <w:sz w:val="24"/>
          <w:szCs w:val="24"/>
        </w:rPr>
      </w:pPr>
      <w:r>
        <w:rPr>
          <w:rFonts w:ascii="Times New Roman" w:hAnsi="Times New Roman"/>
          <w:b/>
          <w:sz w:val="24"/>
          <w:szCs w:val="24"/>
        </w:rPr>
        <w:t>Wynagrodzenie</w:t>
      </w:r>
    </w:p>
    <w:p w:rsidR="00F2076E" w:rsidRPr="001559FF" w:rsidRDefault="00F2076E" w:rsidP="00F2076E">
      <w:pPr>
        <w:pStyle w:val="Akapitzlist1"/>
        <w:numPr>
          <w:ilvl w:val="1"/>
          <w:numId w:val="13"/>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Za </w:t>
      </w:r>
      <w:r w:rsidR="000B1108">
        <w:rPr>
          <w:rFonts w:ascii="Times New Roman" w:hAnsi="Times New Roman"/>
          <w:sz w:val="24"/>
          <w:szCs w:val="24"/>
        </w:rPr>
        <w:t xml:space="preserve">należyte </w:t>
      </w:r>
      <w:r w:rsidRPr="001559FF">
        <w:rPr>
          <w:rFonts w:ascii="Times New Roman" w:hAnsi="Times New Roman"/>
          <w:sz w:val="24"/>
          <w:szCs w:val="24"/>
        </w:rPr>
        <w:t xml:space="preserve">wykonanie przedmiotu umowy Strony ustalają wynagrodzenie ryczałtowe określone </w:t>
      </w:r>
      <w:r w:rsidRPr="001559FF">
        <w:rPr>
          <w:rFonts w:ascii="Times New Roman" w:hAnsi="Times New Roman"/>
          <w:sz w:val="24"/>
          <w:szCs w:val="24"/>
        </w:rPr>
        <w:br/>
        <w:t>w oparciu o treść oferty Wykonawcy. Cena oferty stanowi wynagrodzenie ryczałtowe za realizację całego przedmiotu zamówienia i nie podlega zmianom w okresie realizacji umowy.</w:t>
      </w:r>
    </w:p>
    <w:p w:rsidR="00F2076E" w:rsidRPr="007F3B43" w:rsidRDefault="00F2076E" w:rsidP="00F2076E">
      <w:pPr>
        <w:pStyle w:val="Akapitzlist1"/>
        <w:numPr>
          <w:ilvl w:val="1"/>
          <w:numId w:val="13"/>
        </w:numPr>
        <w:tabs>
          <w:tab w:val="num" w:pos="2355"/>
        </w:tabs>
        <w:spacing w:after="0" w:line="240" w:lineRule="auto"/>
        <w:ind w:left="426" w:hanging="426"/>
        <w:jc w:val="both"/>
        <w:rPr>
          <w:rFonts w:ascii="Times New Roman" w:hAnsi="Times New Roman"/>
          <w:sz w:val="24"/>
          <w:szCs w:val="24"/>
        </w:rPr>
      </w:pPr>
      <w:r w:rsidRPr="007F3B43">
        <w:rPr>
          <w:rFonts w:ascii="Times New Roman" w:hAnsi="Times New Roman"/>
          <w:sz w:val="24"/>
          <w:szCs w:val="24"/>
        </w:rPr>
        <w:t>Wykonawca w dn</w:t>
      </w:r>
      <w:r w:rsidR="00EA6735" w:rsidRPr="007F3B43">
        <w:rPr>
          <w:rFonts w:ascii="Times New Roman" w:hAnsi="Times New Roman"/>
          <w:sz w:val="24"/>
          <w:szCs w:val="24"/>
        </w:rPr>
        <w:t>iu podpisania umowy przedstawi Z</w:t>
      </w:r>
      <w:r w:rsidRPr="007F3B43">
        <w:rPr>
          <w:rFonts w:ascii="Times New Roman" w:hAnsi="Times New Roman"/>
          <w:sz w:val="24"/>
          <w:szCs w:val="24"/>
        </w:rPr>
        <w:t>amawiającemu szczegółowy kosztorys ofertowy uwzględniający ceny jednostkowe wykonani</w:t>
      </w:r>
      <w:r w:rsidR="005A4CBE" w:rsidRPr="007F3B43">
        <w:rPr>
          <w:rFonts w:ascii="Times New Roman" w:hAnsi="Times New Roman"/>
          <w:sz w:val="24"/>
          <w:szCs w:val="24"/>
        </w:rPr>
        <w:t>a robót</w:t>
      </w:r>
      <w:r w:rsidR="007F3B43">
        <w:rPr>
          <w:rFonts w:ascii="Times New Roman" w:hAnsi="Times New Roman"/>
          <w:sz w:val="24"/>
          <w:szCs w:val="24"/>
        </w:rPr>
        <w:t>.</w:t>
      </w:r>
      <w:r w:rsidR="005A4CBE" w:rsidRPr="007F3B43">
        <w:rPr>
          <w:rFonts w:ascii="Times New Roman" w:hAnsi="Times New Roman"/>
          <w:sz w:val="24"/>
          <w:szCs w:val="24"/>
        </w:rPr>
        <w:t xml:space="preserve"> </w:t>
      </w:r>
    </w:p>
    <w:p w:rsidR="00F2076E" w:rsidRPr="001559FF" w:rsidRDefault="00F2076E" w:rsidP="00F2076E">
      <w:pPr>
        <w:pStyle w:val="Akapitzlist1"/>
        <w:numPr>
          <w:ilvl w:val="1"/>
          <w:numId w:val="13"/>
        </w:numPr>
        <w:tabs>
          <w:tab w:val="num" w:pos="2355"/>
        </w:tabs>
        <w:spacing w:after="0" w:line="240" w:lineRule="auto"/>
        <w:ind w:left="426" w:hanging="426"/>
        <w:jc w:val="both"/>
        <w:rPr>
          <w:rFonts w:ascii="Times New Roman" w:hAnsi="Times New Roman"/>
          <w:sz w:val="24"/>
          <w:szCs w:val="24"/>
        </w:rPr>
      </w:pPr>
      <w:r w:rsidRPr="007F3B43">
        <w:rPr>
          <w:rFonts w:ascii="Times New Roman" w:hAnsi="Times New Roman"/>
          <w:sz w:val="24"/>
          <w:szCs w:val="24"/>
        </w:rPr>
        <w:t>Na podstawie ust. 1 niniejszego</w:t>
      </w:r>
      <w:r w:rsidR="00EA6735" w:rsidRPr="007F3B43">
        <w:rPr>
          <w:rFonts w:ascii="Times New Roman" w:hAnsi="Times New Roman"/>
          <w:sz w:val="24"/>
          <w:szCs w:val="24"/>
        </w:rPr>
        <w:t xml:space="preserve"> paragrafu Z</w:t>
      </w:r>
      <w:r w:rsidRPr="007F3B43">
        <w:rPr>
          <w:rFonts w:ascii="Times New Roman" w:hAnsi="Times New Roman"/>
          <w:sz w:val="24"/>
          <w:szCs w:val="24"/>
        </w:rPr>
        <w:t>amawiający zapłaci Wykonawcy wynagrodzenie ryczałtowe w wysokości:</w:t>
      </w:r>
    </w:p>
    <w:p w:rsidR="00F41D71" w:rsidRPr="001559FF" w:rsidRDefault="00F41D71" w:rsidP="0063499F">
      <w:pPr>
        <w:spacing w:after="0" w:line="240" w:lineRule="auto"/>
        <w:jc w:val="both"/>
        <w:rPr>
          <w:rFonts w:ascii="Times New Roman" w:hAnsi="Times New Roman"/>
          <w:sz w:val="24"/>
          <w:szCs w:val="24"/>
        </w:rPr>
      </w:pP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netto</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(podatek VAT = ......%)</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brutto</w:t>
      </w:r>
    </w:p>
    <w:p w:rsidR="00F2076E" w:rsidRPr="001559FF" w:rsidRDefault="00F2076E" w:rsidP="00F2076E">
      <w:pPr>
        <w:spacing w:after="0" w:line="240" w:lineRule="auto"/>
        <w:jc w:val="center"/>
        <w:rPr>
          <w:rFonts w:ascii="Times New Roman" w:hAnsi="Times New Roman"/>
          <w:sz w:val="24"/>
          <w:szCs w:val="24"/>
        </w:rPr>
      </w:pPr>
    </w:p>
    <w:p w:rsidR="00F2076E" w:rsidRPr="001559FF" w:rsidRDefault="00F2076E" w:rsidP="00F2076E">
      <w:pPr>
        <w:spacing w:after="0" w:line="240" w:lineRule="auto"/>
        <w:jc w:val="center"/>
        <w:rPr>
          <w:rFonts w:ascii="Times New Roman" w:hAnsi="Times New Roman"/>
          <w:bCs/>
          <w:sz w:val="24"/>
          <w:szCs w:val="24"/>
        </w:rPr>
      </w:pPr>
      <w:r w:rsidRPr="001559FF">
        <w:rPr>
          <w:rFonts w:ascii="Times New Roman" w:hAnsi="Times New Roman"/>
          <w:sz w:val="24"/>
          <w:szCs w:val="24"/>
        </w:rPr>
        <w:t xml:space="preserve">(słownie: </w:t>
      </w:r>
      <w:r w:rsidRPr="001559FF">
        <w:rPr>
          <w:rFonts w:ascii="Times New Roman" w:hAnsi="Times New Roman"/>
          <w:bCs/>
          <w:sz w:val="24"/>
          <w:szCs w:val="24"/>
        </w:rPr>
        <w:t>..........................................................................................00/100 PLN brutto).</w:t>
      </w:r>
    </w:p>
    <w:p w:rsidR="00F2076E" w:rsidRPr="001559FF" w:rsidRDefault="00F2076E" w:rsidP="00F2076E">
      <w:pPr>
        <w:spacing w:after="0" w:line="240" w:lineRule="auto"/>
        <w:jc w:val="center"/>
        <w:rPr>
          <w:rFonts w:ascii="Times New Roman" w:hAnsi="Times New Roman"/>
          <w:bCs/>
          <w:sz w:val="24"/>
          <w:szCs w:val="24"/>
        </w:rPr>
      </w:pPr>
    </w:p>
    <w:p w:rsidR="00EB4460" w:rsidRDefault="00EB4460" w:rsidP="00EB4460">
      <w:pPr>
        <w:numPr>
          <w:ilvl w:val="0"/>
          <w:numId w:val="17"/>
        </w:numPr>
        <w:spacing w:after="0" w:line="240" w:lineRule="auto"/>
        <w:ind w:left="426" w:hanging="426"/>
        <w:jc w:val="both"/>
        <w:rPr>
          <w:rFonts w:ascii="Times New Roman" w:hAnsi="Times New Roman"/>
          <w:sz w:val="24"/>
          <w:szCs w:val="24"/>
        </w:rPr>
      </w:pPr>
      <w:r>
        <w:rPr>
          <w:rFonts w:ascii="Times New Roman" w:hAnsi="Times New Roman"/>
          <w:sz w:val="24"/>
          <w:szCs w:val="24"/>
        </w:rPr>
        <w:lastRenderedPageBreak/>
        <w:t>Rozliczenie finansowe nastąpi po odbiorze końcowym przedmiotu umowy, w oparciu o fakturę wystawioną przez Wykonawcę, na podstawie bezusterkowego protokołu odbioru końcowego przedmiotu umowy, w terminie 28 dni od dnia przyjęcia faktury przez Zamawiającego.</w:t>
      </w:r>
    </w:p>
    <w:p w:rsidR="00F2076E" w:rsidRPr="00EB4460" w:rsidRDefault="00F2076E" w:rsidP="00EB4460">
      <w:pPr>
        <w:numPr>
          <w:ilvl w:val="0"/>
          <w:numId w:val="17"/>
        </w:numPr>
        <w:spacing w:after="0" w:line="240" w:lineRule="auto"/>
        <w:ind w:left="360"/>
        <w:jc w:val="both"/>
        <w:rPr>
          <w:rFonts w:ascii="Times New Roman" w:hAnsi="Times New Roman"/>
          <w:sz w:val="24"/>
          <w:szCs w:val="24"/>
        </w:rPr>
      </w:pPr>
      <w:r w:rsidRPr="00EB4460">
        <w:rPr>
          <w:rFonts w:ascii="Times New Roman" w:hAnsi="Times New Roman"/>
          <w:sz w:val="24"/>
          <w:szCs w:val="24"/>
        </w:rPr>
        <w:t xml:space="preserve">W przypadku wystąpienia zwłoki w oddaniu przedmiotu zamówienia lub zwłoki </w:t>
      </w:r>
      <w:r w:rsidRPr="00EB4460">
        <w:rPr>
          <w:rFonts w:ascii="Times New Roman" w:hAnsi="Times New Roman"/>
          <w:sz w:val="24"/>
          <w:szCs w:val="24"/>
        </w:rPr>
        <w:br/>
        <w:t xml:space="preserve">w usunięciu wad stwierdzonych przy odbiorze, wartość faktury końcowej zostanie pomniejszona </w:t>
      </w:r>
      <w:r w:rsidR="00EA6735" w:rsidRPr="00EB4460">
        <w:rPr>
          <w:rFonts w:ascii="Times New Roman" w:hAnsi="Times New Roman"/>
          <w:sz w:val="24"/>
          <w:szCs w:val="24"/>
        </w:rPr>
        <w:br/>
      </w:r>
      <w:r w:rsidRPr="00EB4460">
        <w:rPr>
          <w:rFonts w:ascii="Times New Roman" w:hAnsi="Times New Roman"/>
          <w:sz w:val="24"/>
          <w:szCs w:val="24"/>
        </w:rPr>
        <w:t xml:space="preserve">o wysokość kar umownych, ustaloną w oparciu o zapisy niniejszej umowy. </w:t>
      </w:r>
    </w:p>
    <w:p w:rsidR="00F2076E" w:rsidRPr="00FD0BD1" w:rsidRDefault="00F2076E" w:rsidP="00FD0BD1">
      <w:pPr>
        <w:numPr>
          <w:ilvl w:val="0"/>
          <w:numId w:val="17"/>
        </w:numPr>
        <w:spacing w:after="0" w:line="240" w:lineRule="auto"/>
        <w:ind w:left="360"/>
        <w:jc w:val="both"/>
        <w:rPr>
          <w:rFonts w:ascii="Times New Roman" w:hAnsi="Times New Roman"/>
          <w:sz w:val="24"/>
          <w:szCs w:val="24"/>
        </w:rPr>
      </w:pPr>
      <w:r w:rsidRPr="00EA6735">
        <w:rPr>
          <w:rFonts w:ascii="Times New Roman" w:hAnsi="Times New Roman"/>
          <w:sz w:val="24"/>
          <w:szCs w:val="24"/>
        </w:rPr>
        <w:t xml:space="preserve">Wynagrodzenie należne Wykonawcy będzie regulowane przelewem z konta Zamawiającego, </w:t>
      </w:r>
      <w:r w:rsidR="00FD0BD1">
        <w:rPr>
          <w:rFonts w:ascii="Times New Roman" w:hAnsi="Times New Roman"/>
          <w:sz w:val="24"/>
          <w:szCs w:val="24"/>
        </w:rPr>
        <w:t xml:space="preserve"> </w:t>
      </w:r>
      <w:r w:rsidRPr="00FD0BD1">
        <w:rPr>
          <w:rFonts w:ascii="Times New Roman" w:hAnsi="Times New Roman"/>
          <w:sz w:val="24"/>
          <w:szCs w:val="24"/>
        </w:rPr>
        <w:t>ulokowanego w Banku Spółdzielczym w Więcborku</w:t>
      </w:r>
      <w:r w:rsidR="00FD0BD1">
        <w:rPr>
          <w:rFonts w:ascii="Times New Roman" w:hAnsi="Times New Roman"/>
          <w:sz w:val="24"/>
          <w:szCs w:val="24"/>
        </w:rPr>
        <w:t xml:space="preserve"> </w:t>
      </w:r>
      <w:r w:rsidRPr="00FD0BD1">
        <w:rPr>
          <w:rFonts w:ascii="Times New Roman" w:hAnsi="Times New Roman"/>
          <w:sz w:val="24"/>
          <w:szCs w:val="24"/>
        </w:rPr>
        <w:t>na konto Wykonawcy podane w treści doręczonej faktury, widniejące na dzień zapłaty w wykazie podmiotów zarejestrowanych jako podatnicy VAT, niezarejestrowanych oraz wykreślonych</w:t>
      </w:r>
      <w:r w:rsidR="00FD0BD1">
        <w:rPr>
          <w:rFonts w:ascii="Times New Roman" w:hAnsi="Times New Roman"/>
          <w:sz w:val="24"/>
          <w:szCs w:val="24"/>
        </w:rPr>
        <w:t xml:space="preserve"> </w:t>
      </w:r>
      <w:r w:rsidRPr="00FD0BD1">
        <w:rPr>
          <w:rFonts w:ascii="Times New Roman" w:hAnsi="Times New Roman"/>
          <w:sz w:val="24"/>
          <w:szCs w:val="24"/>
        </w:rPr>
        <w:t>i przywróconych do rejestru VAT.</w:t>
      </w:r>
    </w:p>
    <w:p w:rsidR="00F2076E" w:rsidRPr="00EA6735" w:rsidRDefault="00F2076E" w:rsidP="00F2076E">
      <w:pPr>
        <w:pStyle w:val="Akapitzlist1"/>
        <w:numPr>
          <w:ilvl w:val="0"/>
          <w:numId w:val="17"/>
        </w:numPr>
        <w:spacing w:after="0" w:line="240" w:lineRule="auto"/>
        <w:ind w:left="426" w:hanging="426"/>
        <w:jc w:val="both"/>
        <w:rPr>
          <w:rFonts w:ascii="Times New Roman" w:hAnsi="Times New Roman"/>
          <w:sz w:val="24"/>
          <w:szCs w:val="24"/>
        </w:rPr>
      </w:pPr>
      <w:r w:rsidRPr="00EA6735">
        <w:rPr>
          <w:rFonts w:ascii="Times New Roman" w:hAnsi="Times New Roman"/>
          <w:sz w:val="24"/>
          <w:szCs w:val="24"/>
        </w:rPr>
        <w:t>Faktury VAT dokumentujące sprzedaż usług na rzecz zamawiającego powinny zawierać następujące dane:</w:t>
      </w:r>
    </w:p>
    <w:p w:rsidR="00F2076E" w:rsidRPr="00EA6735" w:rsidRDefault="00F2076E" w:rsidP="00F2076E">
      <w:pPr>
        <w:pStyle w:val="Akapitzlist1"/>
        <w:spacing w:after="0" w:line="240" w:lineRule="auto"/>
        <w:ind w:left="426"/>
        <w:jc w:val="both"/>
        <w:rPr>
          <w:rFonts w:ascii="Times New Roman" w:hAnsi="Times New Roman"/>
          <w:sz w:val="24"/>
          <w:szCs w:val="24"/>
        </w:rPr>
      </w:pPr>
    </w:p>
    <w:p w:rsidR="00F2076E" w:rsidRPr="00EA6735" w:rsidRDefault="00F2076E" w:rsidP="00F2076E">
      <w:pPr>
        <w:spacing w:after="0" w:line="240" w:lineRule="auto"/>
        <w:ind w:firstLine="426"/>
        <w:rPr>
          <w:rFonts w:ascii="Times New Roman" w:hAnsi="Times New Roman"/>
          <w:b/>
          <w:sz w:val="24"/>
          <w:szCs w:val="24"/>
        </w:rPr>
      </w:pPr>
      <w:r w:rsidRPr="00EA6735">
        <w:rPr>
          <w:rFonts w:ascii="Times New Roman" w:hAnsi="Times New Roman"/>
          <w:sz w:val="24"/>
          <w:szCs w:val="24"/>
          <w:u w:val="single"/>
        </w:rPr>
        <w:t>Nabywca</w:t>
      </w:r>
      <w:r w:rsidRPr="00EA6735">
        <w:rPr>
          <w:rFonts w:ascii="Times New Roman" w:hAnsi="Times New Roman"/>
          <w:sz w:val="24"/>
          <w:szCs w:val="24"/>
        </w:rPr>
        <w:t xml:space="preserve">:                                              </w:t>
      </w:r>
      <w:r w:rsidRPr="00EA6735">
        <w:rPr>
          <w:rFonts w:ascii="Times New Roman" w:hAnsi="Times New Roman"/>
          <w:b/>
          <w:sz w:val="24"/>
          <w:szCs w:val="24"/>
        </w:rPr>
        <w:t>Powiat Sępoleński</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ul. Tadeusza Kościuszki 11</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89-400 Sępólno Krajeńskie</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NIP: 561-13-27-106</w:t>
      </w:r>
    </w:p>
    <w:p w:rsidR="00F2076E" w:rsidRPr="00EA6735" w:rsidRDefault="00F2076E" w:rsidP="00F2076E">
      <w:pPr>
        <w:spacing w:after="0" w:line="240" w:lineRule="auto"/>
        <w:jc w:val="center"/>
        <w:rPr>
          <w:rFonts w:ascii="Times New Roman" w:hAnsi="Times New Roman"/>
          <w:b/>
          <w:sz w:val="24"/>
          <w:szCs w:val="24"/>
        </w:rPr>
      </w:pPr>
    </w:p>
    <w:p w:rsidR="00F2076E" w:rsidRPr="00EA6735" w:rsidRDefault="00F2076E" w:rsidP="00F2076E">
      <w:pPr>
        <w:spacing w:after="0" w:line="240" w:lineRule="auto"/>
        <w:ind w:firstLine="426"/>
        <w:rPr>
          <w:rFonts w:ascii="Times New Roman" w:hAnsi="Times New Roman"/>
          <w:b/>
          <w:sz w:val="24"/>
          <w:szCs w:val="24"/>
        </w:rPr>
      </w:pPr>
      <w:r w:rsidRPr="00EA6735">
        <w:rPr>
          <w:rFonts w:ascii="Times New Roman" w:hAnsi="Times New Roman"/>
          <w:sz w:val="24"/>
          <w:szCs w:val="24"/>
          <w:u w:val="single"/>
        </w:rPr>
        <w:t>Odbiorca:</w:t>
      </w:r>
      <w:r w:rsidRPr="00EA6735">
        <w:rPr>
          <w:rFonts w:ascii="Times New Roman" w:hAnsi="Times New Roman"/>
          <w:b/>
          <w:sz w:val="24"/>
          <w:szCs w:val="24"/>
        </w:rPr>
        <w:t xml:space="preserve">                          Zarząd Drogowy w Sępólnie Krajeńskim</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Powiat Sępoleński</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ul. Koronowska 5</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89-400 Sępólno Krajeńskie</w:t>
      </w:r>
    </w:p>
    <w:p w:rsidR="00F2076E" w:rsidRPr="00EA6735" w:rsidRDefault="00F2076E" w:rsidP="00F2076E">
      <w:pPr>
        <w:spacing w:after="0" w:line="240" w:lineRule="auto"/>
        <w:jc w:val="center"/>
        <w:rPr>
          <w:rFonts w:ascii="Times New Roman" w:hAnsi="Times New Roman"/>
          <w:b/>
          <w:sz w:val="24"/>
          <w:szCs w:val="24"/>
        </w:rPr>
      </w:pPr>
    </w:p>
    <w:p w:rsidR="000B1108" w:rsidRDefault="00F2076E" w:rsidP="00EA6735">
      <w:pPr>
        <w:numPr>
          <w:ilvl w:val="0"/>
          <w:numId w:val="17"/>
        </w:numPr>
        <w:spacing w:after="0" w:line="240" w:lineRule="auto"/>
        <w:ind w:left="426" w:hanging="426"/>
        <w:jc w:val="both"/>
        <w:rPr>
          <w:rFonts w:ascii="Times New Roman" w:hAnsi="Times New Roman"/>
          <w:sz w:val="24"/>
          <w:szCs w:val="24"/>
        </w:rPr>
      </w:pPr>
      <w:r w:rsidRPr="00EA6735">
        <w:rPr>
          <w:rFonts w:ascii="Times New Roman" w:hAnsi="Times New Roman"/>
          <w:sz w:val="24"/>
          <w:szCs w:val="24"/>
        </w:rPr>
        <w:t xml:space="preserve">Wykonawca może przesłać </w:t>
      </w:r>
      <w:r w:rsidRPr="007C1F46">
        <w:rPr>
          <w:rFonts w:ascii="Times New Roman" w:hAnsi="Times New Roman"/>
          <w:sz w:val="24"/>
          <w:szCs w:val="24"/>
        </w:rPr>
        <w:t>ustrukturyzowaną fakturę elektroniczną za pośrednictwem platformy elektronicznego fakturowania na dres PEF: (NIP) 5611335637.</w:t>
      </w:r>
    </w:p>
    <w:p w:rsidR="00085AE0" w:rsidRPr="007C1F46" w:rsidRDefault="00085AE0" w:rsidP="00EA6735">
      <w:pPr>
        <w:numPr>
          <w:ilvl w:val="0"/>
          <w:numId w:val="17"/>
        </w:numPr>
        <w:spacing w:after="0" w:line="240" w:lineRule="auto"/>
        <w:ind w:left="426" w:hanging="426"/>
        <w:jc w:val="both"/>
        <w:rPr>
          <w:rFonts w:ascii="Times New Roman" w:hAnsi="Times New Roman"/>
          <w:sz w:val="24"/>
          <w:szCs w:val="24"/>
        </w:rPr>
      </w:pPr>
      <w:r>
        <w:rPr>
          <w:rFonts w:ascii="Times New Roman" w:hAnsi="Times New Roman"/>
          <w:sz w:val="24"/>
          <w:szCs w:val="24"/>
        </w:rPr>
        <w:t>Zamówienie finansowane będzie ze środków własnych Powiatu Sępoleńskiego, Rządowego Funduszu Rozwoju Dróg oraz Funduszu Leśnego.</w:t>
      </w:r>
    </w:p>
    <w:p w:rsidR="00EA6735" w:rsidRPr="007C1F46" w:rsidRDefault="00EA6735" w:rsidP="00EA6735">
      <w:pPr>
        <w:spacing w:after="0" w:line="240" w:lineRule="auto"/>
        <w:ind w:left="426"/>
        <w:jc w:val="both"/>
        <w:rPr>
          <w:rFonts w:ascii="Times New Roman" w:hAnsi="Times New Roman"/>
          <w:sz w:val="24"/>
          <w:szCs w:val="24"/>
        </w:rPr>
      </w:pPr>
    </w:p>
    <w:p w:rsidR="000B1108" w:rsidRPr="007C1F46" w:rsidRDefault="000B1108" w:rsidP="000B1108">
      <w:pPr>
        <w:spacing w:after="0" w:line="240" w:lineRule="auto"/>
        <w:ind w:left="360"/>
        <w:jc w:val="center"/>
        <w:rPr>
          <w:rFonts w:ascii="Times New Roman" w:hAnsi="Times New Roman"/>
          <w:sz w:val="24"/>
          <w:szCs w:val="24"/>
        </w:rPr>
      </w:pPr>
      <w:r w:rsidRPr="007C1F46">
        <w:rPr>
          <w:rFonts w:ascii="Times New Roman" w:hAnsi="Times New Roman"/>
          <w:b/>
          <w:sz w:val="24"/>
          <w:szCs w:val="24"/>
        </w:rPr>
        <w:t>§ 4</w:t>
      </w:r>
    </w:p>
    <w:p w:rsidR="001559FF" w:rsidRPr="007C1F46" w:rsidRDefault="000B1108" w:rsidP="000B1108">
      <w:pPr>
        <w:spacing w:after="0" w:line="240" w:lineRule="auto"/>
        <w:jc w:val="center"/>
        <w:rPr>
          <w:rFonts w:ascii="Times New Roman" w:hAnsi="Times New Roman"/>
          <w:b/>
          <w:sz w:val="24"/>
          <w:szCs w:val="24"/>
        </w:rPr>
      </w:pPr>
      <w:r w:rsidRPr="007C1F46">
        <w:rPr>
          <w:rFonts w:ascii="Times New Roman" w:hAnsi="Times New Roman"/>
          <w:b/>
          <w:sz w:val="24"/>
          <w:szCs w:val="24"/>
        </w:rPr>
        <w:t>Obowiązki Stron</w:t>
      </w:r>
    </w:p>
    <w:p w:rsidR="008D038A" w:rsidRPr="001559FF" w:rsidRDefault="008D038A" w:rsidP="008D038A">
      <w:pPr>
        <w:numPr>
          <w:ilvl w:val="1"/>
          <w:numId w:val="6"/>
        </w:numPr>
        <w:tabs>
          <w:tab w:val="clear" w:pos="1440"/>
          <w:tab w:val="num" w:pos="360"/>
        </w:tabs>
        <w:spacing w:after="0" w:line="240" w:lineRule="auto"/>
        <w:ind w:hanging="1440"/>
        <w:jc w:val="both"/>
        <w:rPr>
          <w:rFonts w:ascii="Times New Roman" w:hAnsi="Times New Roman"/>
          <w:sz w:val="24"/>
          <w:szCs w:val="24"/>
        </w:rPr>
      </w:pPr>
      <w:r w:rsidRPr="001559FF">
        <w:rPr>
          <w:rFonts w:ascii="Times New Roman" w:hAnsi="Times New Roman"/>
          <w:sz w:val="24"/>
          <w:szCs w:val="24"/>
        </w:rPr>
        <w:t>Do obowiązków Zamawiającego należy w szczególności:</w:t>
      </w:r>
    </w:p>
    <w:p w:rsidR="008D038A" w:rsidRPr="001559FF" w:rsidRDefault="008D038A" w:rsidP="008D038A">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przekazanie Wykonawcy w dacie podpisania niniejszej umowy kompletnej dokumentacji projektowej wraz z uwierzytelnioną za zgodność z oryginałem kopią zgłoszenia robót budowlanych nie wymagających pozwolenia na budowę,</w:t>
      </w:r>
    </w:p>
    <w:p w:rsidR="008D038A" w:rsidRPr="001559FF" w:rsidRDefault="008D038A" w:rsidP="008D038A">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 xml:space="preserve">przekazanie Wykonawcy </w:t>
      </w:r>
      <w:r w:rsidR="00104B95">
        <w:rPr>
          <w:rFonts w:ascii="Times New Roman" w:hAnsi="Times New Roman"/>
          <w:sz w:val="24"/>
          <w:szCs w:val="24"/>
        </w:rPr>
        <w:t>terenu robót</w:t>
      </w:r>
      <w:r w:rsidRPr="001559FF">
        <w:rPr>
          <w:rFonts w:ascii="Times New Roman" w:hAnsi="Times New Roman"/>
          <w:sz w:val="24"/>
          <w:szCs w:val="24"/>
        </w:rPr>
        <w:t>,</w:t>
      </w:r>
    </w:p>
    <w:p w:rsidR="008D038A" w:rsidRPr="001559FF" w:rsidRDefault="008D038A" w:rsidP="008D038A">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zapewnienie nadzoru inwestorskiego i autorskiego,</w:t>
      </w:r>
    </w:p>
    <w:p w:rsidR="008D038A" w:rsidRPr="001559FF" w:rsidRDefault="008D038A" w:rsidP="008D038A">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dokonanie odbioru wykonania robót budowlanych,</w:t>
      </w:r>
    </w:p>
    <w:p w:rsidR="008D038A" w:rsidRPr="001559FF" w:rsidRDefault="008D038A" w:rsidP="008D038A">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 xml:space="preserve">regulowanie płatności wobec Wykonawcy </w:t>
      </w:r>
    </w:p>
    <w:p w:rsidR="008D038A" w:rsidRPr="001559FF" w:rsidRDefault="008D038A" w:rsidP="008D038A">
      <w:pPr>
        <w:numPr>
          <w:ilvl w:val="0"/>
          <w:numId w:val="7"/>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Do obowiązków Wykonawcy należy w szczególności:</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a) prawidłowe wykonanie wszystkich prac związanych z realizacją przedmiotu umowy </w:t>
      </w:r>
      <w:r w:rsidRPr="001559FF">
        <w:rPr>
          <w:rFonts w:ascii="Times New Roman" w:hAnsi="Times New Roman"/>
          <w:sz w:val="24"/>
          <w:szCs w:val="24"/>
        </w:rPr>
        <w:br/>
        <w:t xml:space="preserve">w zakresie umożliwiającym użytkowanie obiektu zgodnie z jego przeznaczeniem,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b) wytyczenie geodezyjne obiektu i wykonanie inwentaryzacji powykonawczej po zakończeniu  robót, </w:t>
      </w:r>
    </w:p>
    <w:p w:rsidR="008D038A" w:rsidRPr="001559FF" w:rsidRDefault="00104B95" w:rsidP="008D038A">
      <w:pPr>
        <w:spacing w:after="0" w:line="240" w:lineRule="auto"/>
        <w:ind w:left="360"/>
        <w:jc w:val="both"/>
        <w:rPr>
          <w:rFonts w:ascii="Times New Roman" w:hAnsi="Times New Roman"/>
          <w:sz w:val="24"/>
          <w:szCs w:val="24"/>
        </w:rPr>
      </w:pPr>
      <w:r>
        <w:rPr>
          <w:rFonts w:ascii="Times New Roman" w:hAnsi="Times New Roman"/>
          <w:sz w:val="24"/>
          <w:szCs w:val="24"/>
        </w:rPr>
        <w:t>c) zorganizowanie terenu robót</w:t>
      </w:r>
      <w:r w:rsidR="008D038A" w:rsidRPr="001559FF">
        <w:rPr>
          <w:rFonts w:ascii="Times New Roman" w:hAnsi="Times New Roman"/>
          <w:sz w:val="24"/>
          <w:szCs w:val="24"/>
        </w:rPr>
        <w:t xml:space="preserve">, w tym wykonanie ewentualnych dróg tymczasowych  </w:t>
      </w:r>
      <w:r w:rsidR="008D038A" w:rsidRPr="001559FF">
        <w:rPr>
          <w:rFonts w:ascii="Times New Roman" w:hAnsi="Times New Roman"/>
          <w:sz w:val="24"/>
          <w:szCs w:val="24"/>
        </w:rPr>
        <w:br/>
        <w:t xml:space="preserve">i innych pomocniczych ciągów komunikacyjnych, ogrodzeń, instalacji, zabudowań  prowizorycznych i wszystkich innych czynności niezbędnych do właściwego wykonania robót,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d) zabezpieczenie i oznakowanie prowadzonych robót oraz dbanie o stan techniczny </w:t>
      </w:r>
      <w:r w:rsidRPr="001559FF">
        <w:rPr>
          <w:rFonts w:ascii="Times New Roman" w:hAnsi="Times New Roman"/>
          <w:sz w:val="24"/>
          <w:szCs w:val="24"/>
        </w:rPr>
        <w:br/>
        <w:t xml:space="preserve">i prawidłowość oznakowania przez cały czas trwania realizacji robót budowlanych,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e) zapewnienie, w bezpieczny sposób, ciągłości ruchu drogowego na wszystkich drogach, zlokalizowanych wokół terenu przeznaczonego pod budowę używanych lub przecinanych przez niego podczas prowadzenia robót oraz uzyskanie wszystkich niezbędnych do tego celu uzgodnień i pozwoleń,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f) zapewnienie dostępu do prywatnych obszarów położonych wokół terenu robót,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g) wykonywanie robót budowlanych zgodnie z obowiązującymi przepisami prawa budowlanego i przepisami BHP,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lastRenderedPageBreak/>
        <w:t>h) opracowanie na papierze kompletnej dokumentacji powykonawczej oraz dodatkowo oprócz opracowanej na papierze – wersji elektronicznej inwentaryzacji powykonawczej umieszczonej na elektronicznych nośniku danych w formacie „</w:t>
      </w:r>
      <w:proofErr w:type="spellStart"/>
      <w:r w:rsidRPr="001559FF">
        <w:rPr>
          <w:rFonts w:ascii="Times New Roman" w:hAnsi="Times New Roman"/>
          <w:sz w:val="24"/>
          <w:szCs w:val="24"/>
        </w:rPr>
        <w:t>dxf</w:t>
      </w:r>
      <w:proofErr w:type="spellEnd"/>
      <w:r w:rsidRPr="001559FF">
        <w:rPr>
          <w:rFonts w:ascii="Times New Roman" w:hAnsi="Times New Roman"/>
          <w:sz w:val="24"/>
          <w:szCs w:val="24"/>
        </w:rPr>
        <w:t xml:space="preserve">” i przekazanie ich Zamawiającemu w dniu odbioru końcowego przedmiotu umowy,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i) współpraca ze służbami Zamawiającego,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j) prowadzenie dokumentacji budowy, w tym księgi obmiarów i udostępnianie ich  Zamawiającemu oraz innym upoważnionym osobom lub organom celem dokonywania wpisów i potwierdzeń,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k) przygotowanie obiektu i wymaganych dokumentów łącznie z dokumentacją powykonawczą do dokonania odbioru przez Zamawiającego,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l) zgłaszanie robót do odbioru,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m) przestrzeganie przepisów BHP – </w:t>
      </w:r>
      <w:proofErr w:type="spellStart"/>
      <w:r w:rsidRPr="001559FF">
        <w:rPr>
          <w:rFonts w:ascii="Times New Roman" w:hAnsi="Times New Roman"/>
          <w:sz w:val="24"/>
          <w:szCs w:val="24"/>
        </w:rPr>
        <w:t>p-poż</w:t>
      </w:r>
      <w:proofErr w:type="spellEnd"/>
      <w:r w:rsidRPr="001559FF">
        <w:rPr>
          <w:rFonts w:ascii="Times New Roman" w:hAnsi="Times New Roman"/>
          <w:sz w:val="24"/>
          <w:szCs w:val="24"/>
        </w:rPr>
        <w:t xml:space="preserve">.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n) zapewnienie kadry z wymaganymi uprawnieniami,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o) zapewnienie sprzętu spełniającego wymagania norm technicznych, </w:t>
      </w:r>
    </w:p>
    <w:p w:rsidR="008D038A" w:rsidRPr="001559FF" w:rsidRDefault="008D038A" w:rsidP="008D038A">
      <w:pPr>
        <w:spacing w:after="0" w:line="240" w:lineRule="auto"/>
        <w:ind w:left="360"/>
        <w:jc w:val="both"/>
        <w:rPr>
          <w:rFonts w:ascii="Times New Roman" w:hAnsi="Times New Roman"/>
          <w:sz w:val="24"/>
          <w:szCs w:val="24"/>
        </w:rPr>
      </w:pPr>
      <w:r w:rsidRPr="001559FF">
        <w:rPr>
          <w:rFonts w:ascii="Times New Roman" w:hAnsi="Times New Roman"/>
          <w:sz w:val="24"/>
          <w:szCs w:val="24"/>
        </w:rPr>
        <w:t>p) utr</w:t>
      </w:r>
      <w:r w:rsidR="00104B95">
        <w:rPr>
          <w:rFonts w:ascii="Times New Roman" w:hAnsi="Times New Roman"/>
          <w:sz w:val="24"/>
          <w:szCs w:val="24"/>
        </w:rPr>
        <w:t>zymanie porządku na terenie robót</w:t>
      </w:r>
      <w:r w:rsidRPr="001559FF">
        <w:rPr>
          <w:rFonts w:ascii="Times New Roman" w:hAnsi="Times New Roman"/>
          <w:sz w:val="24"/>
          <w:szCs w:val="24"/>
        </w:rPr>
        <w:t xml:space="preserve">, </w:t>
      </w:r>
    </w:p>
    <w:p w:rsidR="008D038A" w:rsidRPr="001559FF" w:rsidRDefault="00104B95" w:rsidP="008D038A">
      <w:pPr>
        <w:spacing w:after="0" w:line="240" w:lineRule="auto"/>
        <w:ind w:left="360"/>
        <w:jc w:val="both"/>
        <w:rPr>
          <w:rFonts w:ascii="Times New Roman" w:hAnsi="Times New Roman"/>
          <w:sz w:val="24"/>
          <w:szCs w:val="24"/>
        </w:rPr>
      </w:pPr>
      <w:r>
        <w:rPr>
          <w:rFonts w:ascii="Times New Roman" w:hAnsi="Times New Roman"/>
          <w:sz w:val="24"/>
          <w:szCs w:val="24"/>
        </w:rPr>
        <w:t>q) likwidacja terenu robót</w:t>
      </w:r>
      <w:r w:rsidR="008D038A" w:rsidRPr="001559FF">
        <w:rPr>
          <w:rFonts w:ascii="Times New Roman" w:hAnsi="Times New Roman"/>
          <w:sz w:val="24"/>
          <w:szCs w:val="24"/>
        </w:rPr>
        <w:t xml:space="preserve"> i zaplecza bezzwłocznie po zakończeniu robót, </w:t>
      </w:r>
    </w:p>
    <w:p w:rsidR="00AF0861" w:rsidRDefault="008D038A" w:rsidP="008D038A">
      <w:pPr>
        <w:spacing w:after="0" w:line="240" w:lineRule="auto"/>
        <w:ind w:left="360"/>
        <w:jc w:val="both"/>
        <w:rPr>
          <w:rFonts w:ascii="Times New Roman" w:hAnsi="Times New Roman"/>
          <w:sz w:val="24"/>
          <w:szCs w:val="24"/>
        </w:rPr>
      </w:pPr>
      <w:proofErr w:type="spellStart"/>
      <w:r w:rsidRPr="001559FF">
        <w:rPr>
          <w:rFonts w:ascii="Times New Roman" w:hAnsi="Times New Roman"/>
          <w:sz w:val="24"/>
          <w:szCs w:val="24"/>
        </w:rPr>
        <w:t>r</w:t>
      </w:r>
      <w:proofErr w:type="spellEnd"/>
      <w:r w:rsidRPr="001559FF">
        <w:rPr>
          <w:rFonts w:ascii="Times New Roman" w:hAnsi="Times New Roman"/>
          <w:sz w:val="24"/>
          <w:szCs w:val="24"/>
        </w:rPr>
        <w:t>) koordynacja robót realizowanych przez podwykonawców.</w:t>
      </w:r>
    </w:p>
    <w:p w:rsidR="008D038A" w:rsidRPr="008D038A" w:rsidRDefault="008D038A" w:rsidP="008D038A">
      <w:pPr>
        <w:spacing w:after="0" w:line="240" w:lineRule="auto"/>
        <w:ind w:left="360"/>
        <w:jc w:val="both"/>
        <w:rPr>
          <w:rFonts w:ascii="Times New Roman" w:hAnsi="Times New Roman"/>
          <w:sz w:val="24"/>
          <w:szCs w:val="24"/>
        </w:rPr>
      </w:pPr>
    </w:p>
    <w:p w:rsidR="00AF0861" w:rsidRDefault="008D038A" w:rsidP="00AF0861">
      <w:pPr>
        <w:spacing w:after="0" w:line="240" w:lineRule="auto"/>
        <w:jc w:val="center"/>
        <w:rPr>
          <w:rFonts w:ascii="Times New Roman" w:hAnsi="Times New Roman"/>
          <w:b/>
          <w:sz w:val="24"/>
          <w:szCs w:val="24"/>
        </w:rPr>
      </w:pPr>
      <w:r>
        <w:rPr>
          <w:rFonts w:ascii="Times New Roman" w:hAnsi="Times New Roman"/>
          <w:b/>
          <w:sz w:val="24"/>
          <w:szCs w:val="24"/>
        </w:rPr>
        <w:t>§ 5</w:t>
      </w:r>
    </w:p>
    <w:p w:rsidR="00AF0861" w:rsidRPr="001559FF" w:rsidRDefault="000E5BE2" w:rsidP="00AF0861">
      <w:pPr>
        <w:spacing w:after="0" w:line="240" w:lineRule="auto"/>
        <w:jc w:val="center"/>
        <w:rPr>
          <w:rFonts w:ascii="Times New Roman" w:hAnsi="Times New Roman"/>
          <w:b/>
          <w:sz w:val="24"/>
          <w:szCs w:val="24"/>
        </w:rPr>
      </w:pPr>
      <w:r>
        <w:rPr>
          <w:rFonts w:ascii="Times New Roman" w:hAnsi="Times New Roman"/>
          <w:b/>
          <w:sz w:val="24"/>
          <w:szCs w:val="24"/>
        </w:rPr>
        <w:t>Nadzór inwestorski i kierowanie robotami</w:t>
      </w:r>
    </w:p>
    <w:p w:rsidR="00891B26" w:rsidRPr="008D038A" w:rsidRDefault="00AF0861" w:rsidP="008D038A">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8D038A">
        <w:rPr>
          <w:rFonts w:ascii="Times New Roman" w:hAnsi="Times New Roman"/>
          <w:sz w:val="24"/>
          <w:szCs w:val="24"/>
        </w:rPr>
        <w:t>Nadzór z imienia Zamawiającego nad wykonaniem przedmiotu umowy prowadzić będzie</w:t>
      </w:r>
      <w:r w:rsidR="00891B26" w:rsidRPr="008D038A">
        <w:rPr>
          <w:rFonts w:ascii="Times New Roman" w:hAnsi="Times New Roman"/>
          <w:sz w:val="24"/>
          <w:szCs w:val="24"/>
        </w:rPr>
        <w:t>:</w:t>
      </w:r>
    </w:p>
    <w:p w:rsidR="00891B26" w:rsidRPr="008D038A" w:rsidRDefault="00AF0861" w:rsidP="008D038A">
      <w:pPr>
        <w:spacing w:after="0" w:line="240" w:lineRule="auto"/>
        <w:ind w:left="513"/>
        <w:jc w:val="both"/>
        <w:rPr>
          <w:rFonts w:ascii="Times New Roman" w:hAnsi="Times New Roman"/>
          <w:sz w:val="24"/>
          <w:szCs w:val="24"/>
        </w:rPr>
      </w:pPr>
      <w:r w:rsidRPr="008D038A">
        <w:rPr>
          <w:rFonts w:ascii="Times New Roman" w:hAnsi="Times New Roman"/>
          <w:sz w:val="24"/>
          <w:szCs w:val="24"/>
        </w:rPr>
        <w:t>Pan(i) …………………………………………………….. posiadający(a) uprawnienia do kierowania robotami budowlanymi w specjalności drogowej bez ograniczeń nr …………………………., który(a) pełnić będzie jednocze</w:t>
      </w:r>
      <w:r w:rsidR="00891B26" w:rsidRPr="008D038A">
        <w:rPr>
          <w:rFonts w:ascii="Times New Roman" w:hAnsi="Times New Roman"/>
          <w:sz w:val="24"/>
          <w:szCs w:val="24"/>
        </w:rPr>
        <w:t xml:space="preserve">śnie funkcję </w:t>
      </w:r>
      <w:r w:rsidR="008D038A" w:rsidRPr="008D038A">
        <w:rPr>
          <w:rFonts w:ascii="Times New Roman" w:hAnsi="Times New Roman"/>
          <w:sz w:val="24"/>
          <w:szCs w:val="24"/>
        </w:rPr>
        <w:t xml:space="preserve">Inżyniera Kontraktu </w:t>
      </w:r>
      <w:r w:rsidR="00891B26" w:rsidRPr="008D038A">
        <w:rPr>
          <w:rFonts w:ascii="Times New Roman" w:hAnsi="Times New Roman"/>
          <w:sz w:val="24"/>
          <w:szCs w:val="24"/>
        </w:rPr>
        <w:t>koordynatora</w:t>
      </w:r>
      <w:r w:rsidR="008A1C27" w:rsidRPr="008D038A">
        <w:rPr>
          <w:rFonts w:ascii="Times New Roman" w:hAnsi="Times New Roman"/>
          <w:sz w:val="24"/>
          <w:szCs w:val="24"/>
        </w:rPr>
        <w:t xml:space="preserve"> czynności pozostałych Inspektorów Nadzoru</w:t>
      </w:r>
      <w:r w:rsidRPr="008D038A">
        <w:rPr>
          <w:rFonts w:ascii="Times New Roman" w:hAnsi="Times New Roman"/>
          <w:sz w:val="24"/>
          <w:szCs w:val="24"/>
        </w:rPr>
        <w:t>.</w:t>
      </w:r>
    </w:p>
    <w:p w:rsidR="00891B26" w:rsidRPr="008D038A" w:rsidRDefault="00AF0861" w:rsidP="008D038A">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8D038A">
        <w:rPr>
          <w:rFonts w:ascii="Times New Roman" w:hAnsi="Times New Roman"/>
          <w:sz w:val="24"/>
          <w:szCs w:val="24"/>
        </w:rPr>
        <w:t xml:space="preserve">Kierowanie robotami z ramienia Wykonawcy nad realizacją przedmiotu umowy prowadzić będzie: </w:t>
      </w:r>
    </w:p>
    <w:p w:rsidR="00AF0861" w:rsidRPr="008D038A" w:rsidRDefault="00AF0861" w:rsidP="008D038A">
      <w:pPr>
        <w:spacing w:after="0" w:line="240" w:lineRule="auto"/>
        <w:ind w:left="513"/>
        <w:jc w:val="both"/>
        <w:rPr>
          <w:rFonts w:ascii="Times New Roman" w:hAnsi="Times New Roman"/>
          <w:sz w:val="24"/>
          <w:szCs w:val="24"/>
        </w:rPr>
      </w:pPr>
      <w:r w:rsidRPr="008D038A">
        <w:rPr>
          <w:rFonts w:ascii="Times New Roman" w:hAnsi="Times New Roman"/>
          <w:sz w:val="24"/>
          <w:szCs w:val="24"/>
        </w:rPr>
        <w:t>Pan(i) …………………………………. posiadający(a) uprawnienia do kierowania robotami budowlanymi w specjalności drogowej bez ograniczeń nr …………………………..</w:t>
      </w:r>
      <w:r w:rsidR="00891B26" w:rsidRPr="008D038A">
        <w:rPr>
          <w:rFonts w:ascii="Times New Roman" w:hAnsi="Times New Roman"/>
          <w:sz w:val="24"/>
          <w:szCs w:val="24"/>
        </w:rPr>
        <w:t>.,</w:t>
      </w:r>
    </w:p>
    <w:p w:rsidR="00AF0861" w:rsidRPr="008D038A" w:rsidRDefault="00AF0861" w:rsidP="008D038A">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8D038A">
        <w:rPr>
          <w:rFonts w:ascii="Times New Roman" w:hAnsi="Times New Roman"/>
          <w:sz w:val="24"/>
          <w:szCs w:val="24"/>
        </w:rPr>
        <w:t>Istnieje możliwość doko</w:t>
      </w:r>
      <w:r w:rsidR="00104B95">
        <w:rPr>
          <w:rFonts w:ascii="Times New Roman" w:hAnsi="Times New Roman"/>
          <w:sz w:val="24"/>
          <w:szCs w:val="24"/>
        </w:rPr>
        <w:t xml:space="preserve">nania zmiany kierownika </w:t>
      </w:r>
      <w:r w:rsidRPr="008D038A">
        <w:rPr>
          <w:rFonts w:ascii="Times New Roman" w:hAnsi="Times New Roman"/>
          <w:sz w:val="24"/>
          <w:szCs w:val="24"/>
        </w:rPr>
        <w:t>robót jedynie za uprzednią pisemną zgodą Zamawiającego.</w:t>
      </w:r>
    </w:p>
    <w:p w:rsidR="00AF0861" w:rsidRPr="001559FF" w:rsidRDefault="00AF0861" w:rsidP="008D038A">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8D038A">
        <w:rPr>
          <w:rFonts w:ascii="Times New Roman" w:hAnsi="Times New Roman"/>
          <w:sz w:val="24"/>
          <w:szCs w:val="24"/>
        </w:rPr>
        <w:t>Wykonawca z własnej</w:t>
      </w:r>
      <w:r w:rsidRPr="001559FF">
        <w:rPr>
          <w:rFonts w:ascii="Times New Roman" w:hAnsi="Times New Roman"/>
          <w:sz w:val="24"/>
          <w:szCs w:val="24"/>
        </w:rPr>
        <w:t xml:space="preserve"> inicjatywy proponuje zmianę osób, o których mowa w ust. 2 i 3 niniejszego paragrafu w następujących przypadkach: </w:t>
      </w:r>
    </w:p>
    <w:p w:rsidR="00AF0861" w:rsidRPr="001559FF" w:rsidRDefault="00AF0861" w:rsidP="00AF0861">
      <w:pPr>
        <w:spacing w:after="0" w:line="240" w:lineRule="auto"/>
        <w:ind w:left="513"/>
        <w:jc w:val="both"/>
        <w:rPr>
          <w:rFonts w:ascii="Times New Roman" w:hAnsi="Times New Roman"/>
          <w:sz w:val="24"/>
          <w:szCs w:val="24"/>
        </w:rPr>
      </w:pPr>
      <w:r w:rsidRPr="001559FF">
        <w:rPr>
          <w:rFonts w:ascii="Times New Roman" w:hAnsi="Times New Roman"/>
          <w:sz w:val="24"/>
          <w:szCs w:val="24"/>
        </w:rPr>
        <w:t xml:space="preserve">a) śmierci, choroby lub innych zdarzeń losowych, </w:t>
      </w:r>
    </w:p>
    <w:p w:rsidR="00AF0861" w:rsidRPr="001559FF" w:rsidRDefault="00AF0861" w:rsidP="00AF0861">
      <w:pPr>
        <w:spacing w:after="0" w:line="240" w:lineRule="auto"/>
        <w:ind w:left="513"/>
        <w:jc w:val="both"/>
        <w:rPr>
          <w:rFonts w:ascii="Times New Roman" w:hAnsi="Times New Roman"/>
          <w:sz w:val="24"/>
          <w:szCs w:val="24"/>
        </w:rPr>
      </w:pPr>
      <w:r w:rsidRPr="001559FF">
        <w:rPr>
          <w:rFonts w:ascii="Times New Roman" w:hAnsi="Times New Roman"/>
          <w:sz w:val="24"/>
          <w:szCs w:val="24"/>
        </w:rPr>
        <w:t>b) jeżeli zmiana tych osób stanie się konieczna z jakichkolwiek innych przyczyn niezależnych od Wykonawcy.</w:t>
      </w:r>
    </w:p>
    <w:p w:rsidR="00AF0861" w:rsidRPr="001559FF"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W przypadku zmiany osób wyszczególnionych w ust. 2 i 3 niniejszego paragrafu, nowe osoby powołane do pełnienia w/w obowiązków muszą spełniać wymagania okre</w:t>
      </w:r>
      <w:r w:rsidR="00EA6735">
        <w:rPr>
          <w:rFonts w:ascii="Times New Roman" w:hAnsi="Times New Roman"/>
          <w:sz w:val="24"/>
          <w:szCs w:val="24"/>
        </w:rPr>
        <w:t xml:space="preserve">ślone </w:t>
      </w:r>
      <w:r w:rsidR="00EA6735">
        <w:rPr>
          <w:rFonts w:ascii="Times New Roman" w:hAnsi="Times New Roman"/>
          <w:sz w:val="24"/>
          <w:szCs w:val="24"/>
        </w:rPr>
        <w:br/>
        <w:t xml:space="preserve">w specyfikacji </w:t>
      </w:r>
      <w:r w:rsidRPr="001559FF">
        <w:rPr>
          <w:rFonts w:ascii="Times New Roman" w:hAnsi="Times New Roman"/>
          <w:sz w:val="24"/>
          <w:szCs w:val="24"/>
        </w:rPr>
        <w:t>warunków zamówienia dla danej funkcji.</w:t>
      </w:r>
    </w:p>
    <w:p w:rsidR="00AF0861"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Zamawiający może także zażądać od Wykonawcy zmiany osób, o których mowa w ust. 2 i 3 niniejszego paragrafu, jeżeli uzna, że nie wykonują one należycie swoich obowiązków. Wykonawca obowiązany jest dokonać zmiany tych osób w terminie nie dłuższym niż14 dni od daty złożenia wniosku przez Zamawiającego. </w:t>
      </w:r>
    </w:p>
    <w:p w:rsidR="001559FF" w:rsidRPr="001559FF" w:rsidRDefault="001559FF" w:rsidP="001559FF">
      <w:pPr>
        <w:spacing w:after="0" w:line="240" w:lineRule="auto"/>
        <w:jc w:val="both"/>
        <w:rPr>
          <w:rFonts w:ascii="Times New Roman" w:hAnsi="Times New Roman"/>
          <w:sz w:val="24"/>
          <w:szCs w:val="24"/>
        </w:rPr>
      </w:pPr>
    </w:p>
    <w:p w:rsidR="001559FF" w:rsidRDefault="008D038A" w:rsidP="001559FF">
      <w:pPr>
        <w:spacing w:after="0" w:line="240" w:lineRule="auto"/>
        <w:jc w:val="center"/>
        <w:rPr>
          <w:rFonts w:ascii="Times New Roman" w:hAnsi="Times New Roman"/>
          <w:b/>
          <w:sz w:val="24"/>
          <w:szCs w:val="24"/>
        </w:rPr>
      </w:pPr>
      <w:r>
        <w:rPr>
          <w:rFonts w:ascii="Times New Roman" w:hAnsi="Times New Roman"/>
          <w:b/>
          <w:sz w:val="24"/>
          <w:szCs w:val="24"/>
        </w:rPr>
        <w:t>§ 6</w:t>
      </w:r>
    </w:p>
    <w:p w:rsidR="00156DBA" w:rsidRPr="001559FF" w:rsidRDefault="00156DBA" w:rsidP="001559FF">
      <w:pPr>
        <w:spacing w:after="0" w:line="240" w:lineRule="auto"/>
        <w:jc w:val="center"/>
        <w:rPr>
          <w:rFonts w:ascii="Times New Roman" w:hAnsi="Times New Roman"/>
          <w:b/>
          <w:sz w:val="24"/>
          <w:szCs w:val="24"/>
        </w:rPr>
      </w:pPr>
      <w:r>
        <w:rPr>
          <w:rFonts w:ascii="Times New Roman" w:hAnsi="Times New Roman"/>
          <w:b/>
          <w:sz w:val="24"/>
          <w:szCs w:val="24"/>
        </w:rPr>
        <w:t>Podwykonawcy</w:t>
      </w:r>
    </w:p>
    <w:p w:rsidR="00EC355A" w:rsidRPr="00EC355A" w:rsidRDefault="001559FF" w:rsidP="00EC355A">
      <w:pPr>
        <w:pStyle w:val="Akapitzlist"/>
        <w:numPr>
          <w:ilvl w:val="0"/>
          <w:numId w:val="25"/>
        </w:numPr>
        <w:tabs>
          <w:tab w:val="left" w:pos="567"/>
        </w:tabs>
        <w:ind w:left="426" w:hanging="426"/>
        <w:jc w:val="both"/>
        <w:rPr>
          <w:sz w:val="24"/>
          <w:szCs w:val="24"/>
        </w:rPr>
      </w:pPr>
      <w:r w:rsidRPr="00EC355A">
        <w:rPr>
          <w:sz w:val="24"/>
          <w:szCs w:val="24"/>
        </w:rPr>
        <w:t xml:space="preserve">Wykonawca </w:t>
      </w:r>
      <w:r w:rsidR="00EC355A" w:rsidRPr="00EC355A">
        <w:rPr>
          <w:sz w:val="24"/>
          <w:szCs w:val="24"/>
        </w:rPr>
        <w:t>zobowiązuje się do wykonania przedmiotu zamówienia siłami własnymi z wyjątkiem robót w zakresie:</w:t>
      </w:r>
    </w:p>
    <w:p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t>……………………………………….</w:t>
      </w:r>
    </w:p>
    <w:p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t>……………………………………….</w:t>
      </w:r>
    </w:p>
    <w:p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t>……………………………………….,</w:t>
      </w:r>
    </w:p>
    <w:p w:rsidR="00EC355A" w:rsidRPr="00EC355A" w:rsidRDefault="00EC355A" w:rsidP="00EC355A">
      <w:pPr>
        <w:tabs>
          <w:tab w:val="left" w:pos="567"/>
        </w:tabs>
        <w:spacing w:after="0" w:line="240" w:lineRule="auto"/>
        <w:ind w:left="425"/>
        <w:jc w:val="both"/>
        <w:rPr>
          <w:rFonts w:ascii="Times New Roman" w:hAnsi="Times New Roman"/>
          <w:sz w:val="24"/>
          <w:szCs w:val="24"/>
        </w:rPr>
      </w:pPr>
      <w:r w:rsidRPr="00EC355A">
        <w:rPr>
          <w:rFonts w:ascii="Times New Roman" w:hAnsi="Times New Roman"/>
          <w:sz w:val="24"/>
          <w:szCs w:val="24"/>
        </w:rPr>
        <w:t>które zostaną wykonane przy udziale podwykonawcy (podwykonawców).</w:t>
      </w:r>
    </w:p>
    <w:p w:rsidR="00EC355A" w:rsidRDefault="00DA103D" w:rsidP="00EC355A">
      <w:pPr>
        <w:numPr>
          <w:ilvl w:val="0"/>
          <w:numId w:val="25"/>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W przypadku zatrudnienia podwykonawcy </w:t>
      </w:r>
      <w:r w:rsidR="00EC355A" w:rsidRPr="001559FF">
        <w:rPr>
          <w:rFonts w:ascii="Times New Roman" w:hAnsi="Times New Roman"/>
          <w:sz w:val="24"/>
          <w:szCs w:val="24"/>
        </w:rPr>
        <w:t>Wykonawca zobowiązany jest do przedłożenia Zamawiającemu projektu umowy</w:t>
      </w:r>
      <w:r w:rsidR="00EC355A">
        <w:rPr>
          <w:rFonts w:ascii="Times New Roman" w:hAnsi="Times New Roman"/>
          <w:sz w:val="24"/>
          <w:szCs w:val="24"/>
        </w:rPr>
        <w:t xml:space="preserve"> </w:t>
      </w:r>
      <w:r w:rsidR="00EC355A" w:rsidRPr="0037053E">
        <w:rPr>
          <w:rFonts w:ascii="Times New Roman" w:hAnsi="Times New Roman"/>
          <w:sz w:val="24"/>
          <w:szCs w:val="24"/>
        </w:rPr>
        <w:t>o podwykonawstwo, której przedmiotem są roboty budowlane, wraz z zestawieniem ilości robót i ich wyceną zgodną z cenami jednostkowymi przedstawionymi w ofercie wykonawcy lub niższymi i wraz z częścią dokumentacji dotyczącej wykonania robót, które mają być realizowane na podstawie umowy o podwykonawstwo lub ze wskazaniem tej części dokumentacji.</w:t>
      </w:r>
    </w:p>
    <w:p w:rsidR="00EC355A" w:rsidRDefault="00EC355A" w:rsidP="00EC355A">
      <w:pPr>
        <w:numPr>
          <w:ilvl w:val="0"/>
          <w:numId w:val="25"/>
        </w:numPr>
        <w:spacing w:after="0" w:line="240" w:lineRule="auto"/>
        <w:ind w:left="426" w:hanging="426"/>
        <w:jc w:val="both"/>
        <w:rPr>
          <w:rFonts w:ascii="Times New Roman" w:hAnsi="Times New Roman"/>
          <w:sz w:val="24"/>
          <w:szCs w:val="24"/>
        </w:rPr>
      </w:pPr>
      <w:r w:rsidRPr="00EC355A">
        <w:rPr>
          <w:rFonts w:ascii="Times New Roman" w:hAnsi="Times New Roman"/>
          <w:sz w:val="24"/>
          <w:szCs w:val="24"/>
        </w:rPr>
        <w:lastRenderedPageBreak/>
        <w:t xml:space="preserve">Projekt umowy o podwykonawstwo, której przedmiotem są roboty budowlane, będzie uważany za zaakceptowany przez zamawiającego, jeżeli w terminie 3 dni od dnia przedłożenia mu projektu nie zgłosi na piśmie zastrzeżeń. </w:t>
      </w:r>
    </w:p>
    <w:p w:rsidR="00EC355A" w:rsidRDefault="00EC355A" w:rsidP="00EC355A">
      <w:pPr>
        <w:numPr>
          <w:ilvl w:val="0"/>
          <w:numId w:val="25"/>
        </w:numPr>
        <w:spacing w:after="0" w:line="240" w:lineRule="auto"/>
        <w:ind w:left="426" w:hanging="426"/>
        <w:jc w:val="both"/>
        <w:rPr>
          <w:rFonts w:ascii="Times New Roman" w:hAnsi="Times New Roman"/>
          <w:sz w:val="24"/>
          <w:szCs w:val="24"/>
        </w:rPr>
      </w:pPr>
      <w:r>
        <w:rPr>
          <w:rFonts w:ascii="Times New Roman" w:hAnsi="Times New Roman"/>
          <w:sz w:val="24"/>
          <w:szCs w:val="24"/>
        </w:rPr>
        <w:t>Zamawiającemu  przysługuje p</w:t>
      </w:r>
      <w:r w:rsidR="00794B00">
        <w:rPr>
          <w:rFonts w:ascii="Times New Roman" w:hAnsi="Times New Roman"/>
          <w:sz w:val="24"/>
          <w:szCs w:val="24"/>
        </w:rPr>
        <w:t>rawo do zgłoszenia w terminie 7</w:t>
      </w:r>
      <w:r>
        <w:rPr>
          <w:rFonts w:ascii="Times New Roman" w:hAnsi="Times New Roman"/>
          <w:sz w:val="24"/>
          <w:szCs w:val="24"/>
        </w:rPr>
        <w:t xml:space="preserve"> dni w formie pisemnej </w:t>
      </w:r>
      <w:r w:rsidRPr="00EC355A">
        <w:rPr>
          <w:rFonts w:ascii="Times New Roman" w:hAnsi="Times New Roman"/>
          <w:sz w:val="24"/>
          <w:szCs w:val="24"/>
        </w:rPr>
        <w:t>zastrzeżenia do projektu umowy o podwykonawstwo, której przedmiotem są roboty budowlane, w szczególności w następujących przypadkach:</w:t>
      </w:r>
    </w:p>
    <w:p w:rsidR="00EC355A" w:rsidRDefault="00EC355A" w:rsidP="00EC355A">
      <w:pPr>
        <w:pStyle w:val="Akapitzlist"/>
        <w:numPr>
          <w:ilvl w:val="0"/>
          <w:numId w:val="27"/>
        </w:numPr>
        <w:jc w:val="both"/>
        <w:rPr>
          <w:sz w:val="24"/>
          <w:szCs w:val="24"/>
        </w:rPr>
      </w:pPr>
      <w:r>
        <w:rPr>
          <w:sz w:val="24"/>
          <w:szCs w:val="24"/>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rsidR="00794B00" w:rsidRDefault="00794B00" w:rsidP="00EC355A">
      <w:pPr>
        <w:pStyle w:val="Akapitzlist"/>
        <w:numPr>
          <w:ilvl w:val="0"/>
          <w:numId w:val="27"/>
        </w:numPr>
        <w:jc w:val="both"/>
        <w:rPr>
          <w:sz w:val="24"/>
          <w:szCs w:val="24"/>
        </w:rPr>
      </w:pPr>
      <w:r>
        <w:rPr>
          <w:sz w:val="24"/>
          <w:szCs w:val="24"/>
        </w:rPr>
        <w:t>Termin wykonania umowy o podwykonawstwo wykracza poza termin wykonania zamówienia,</w:t>
      </w:r>
    </w:p>
    <w:p w:rsidR="00794B00" w:rsidRDefault="00794B00" w:rsidP="00EC355A">
      <w:pPr>
        <w:pStyle w:val="Akapitzlist"/>
        <w:numPr>
          <w:ilvl w:val="0"/>
          <w:numId w:val="27"/>
        </w:numPr>
        <w:jc w:val="both"/>
        <w:rPr>
          <w:sz w:val="24"/>
          <w:szCs w:val="24"/>
        </w:rPr>
      </w:pPr>
      <w:r>
        <w:rPr>
          <w:sz w:val="24"/>
          <w:szCs w:val="24"/>
        </w:rPr>
        <w:t>Umowa o podwykonawstwo zawiera zapisy uzależniające dokonanie zapłaty na rzecz podwykonawcy od odbioru robót przez Zamawiającego lub od zapłaty należności Wykonawcy przez Zamawiającego,</w:t>
      </w:r>
    </w:p>
    <w:p w:rsidR="00794B00" w:rsidRDefault="00794B00" w:rsidP="00EC355A">
      <w:pPr>
        <w:pStyle w:val="Akapitzlist"/>
        <w:numPr>
          <w:ilvl w:val="0"/>
          <w:numId w:val="27"/>
        </w:numPr>
        <w:jc w:val="both"/>
        <w:rPr>
          <w:sz w:val="24"/>
          <w:szCs w:val="24"/>
        </w:rPr>
      </w:pPr>
      <w:r>
        <w:rPr>
          <w:sz w:val="24"/>
          <w:szCs w:val="24"/>
        </w:rPr>
        <w:t>Umowa o podwykonawstwo nie zawiera uregulowań dotyczących zawierania umów na roboty budowlane, dostawy lub usługi z dalszymi podwykonawcami, w szczególności zapisów warunkujących podpisanie tych umów po ich akceptacji i zgody Wykonawcy,</w:t>
      </w:r>
    </w:p>
    <w:p w:rsidR="00EC355A" w:rsidRDefault="00EC355A" w:rsidP="00794B00">
      <w:pPr>
        <w:pStyle w:val="Akapitzlist"/>
        <w:numPr>
          <w:ilvl w:val="0"/>
          <w:numId w:val="27"/>
        </w:numPr>
        <w:jc w:val="both"/>
        <w:rPr>
          <w:sz w:val="24"/>
          <w:szCs w:val="24"/>
        </w:rPr>
      </w:pPr>
      <w:r w:rsidRPr="00794B00">
        <w:rPr>
          <w:sz w:val="24"/>
          <w:szCs w:val="24"/>
        </w:rPr>
        <w:t>gdy wynagrodzenie za wykonanie robót budowlanych powierzonych do wykonania podwykonawcy lub dalszemu podwykonawcy przekroczy wartość wycenioną z</w:t>
      </w:r>
      <w:r w:rsidR="00794B00">
        <w:rPr>
          <w:sz w:val="24"/>
          <w:szCs w:val="24"/>
        </w:rPr>
        <w:t>a te roboty w ofercie Wykonawcy,</w:t>
      </w:r>
    </w:p>
    <w:p w:rsidR="00794B00" w:rsidRPr="00794B00" w:rsidRDefault="00794B00" w:rsidP="00794B00">
      <w:pPr>
        <w:pStyle w:val="Akapitzlist"/>
        <w:numPr>
          <w:ilvl w:val="0"/>
          <w:numId w:val="27"/>
        </w:numPr>
        <w:jc w:val="both"/>
        <w:rPr>
          <w:sz w:val="24"/>
          <w:szCs w:val="24"/>
        </w:rPr>
      </w:pPr>
      <w:r>
        <w:rPr>
          <w:sz w:val="24"/>
          <w:szCs w:val="24"/>
        </w:rPr>
        <w:t>w każdym przypadku, gdy umowa kształtuje prawa i obowiązki podwykonawcy, w zakresie kar umownych oraz warunków wypłaty wynagrodzenia w sposób dla niego mniej korzystny niż prawa i obowiązki wynikające z niniejszej umowy.</w:t>
      </w:r>
    </w:p>
    <w:p w:rsidR="00D150BB" w:rsidRDefault="001559FF" w:rsidP="00D150BB">
      <w:pPr>
        <w:pStyle w:val="Akapitzlist"/>
        <w:numPr>
          <w:ilvl w:val="0"/>
          <w:numId w:val="25"/>
        </w:numPr>
        <w:tabs>
          <w:tab w:val="left" w:pos="567"/>
        </w:tabs>
        <w:ind w:left="425" w:hanging="426"/>
        <w:jc w:val="both"/>
        <w:rPr>
          <w:sz w:val="24"/>
          <w:szCs w:val="24"/>
        </w:rPr>
      </w:pPr>
      <w:r w:rsidRPr="00D150BB">
        <w:rPr>
          <w:sz w:val="24"/>
          <w:szCs w:val="24"/>
        </w:rPr>
        <w:t>Po akceptacji projektu umowy o podwykonawstwo, której przedmiotem są roboty budowlane lub po upływie terminu na zgłoszenie przez zamawiającego zastrzeżeń do tego projektu, wykonawca, podwykonawca lub</w:t>
      </w:r>
      <w:r w:rsidR="00D150BB">
        <w:rPr>
          <w:sz w:val="24"/>
          <w:szCs w:val="24"/>
        </w:rPr>
        <w:t xml:space="preserve"> dalszy podwykonawca przedłoży Z</w:t>
      </w:r>
      <w:r w:rsidRPr="00D150BB">
        <w:rPr>
          <w:sz w:val="24"/>
          <w:szCs w:val="24"/>
        </w:rPr>
        <w:t>amawiającemu poświadczoną za zgodność z oryginałem kopię umowy o podwykonawstwo w terminie 7 dni od dnia zawarcia tej umowy, jednakże nie później niż na 2 dni przed dniem skierowania Podwykonawcy do realizacji robót budowlanych.</w:t>
      </w:r>
    </w:p>
    <w:p w:rsidR="00D150BB" w:rsidRDefault="001559FF" w:rsidP="00D150BB">
      <w:pPr>
        <w:pStyle w:val="Akapitzlist"/>
        <w:numPr>
          <w:ilvl w:val="0"/>
          <w:numId w:val="25"/>
        </w:numPr>
        <w:tabs>
          <w:tab w:val="left" w:pos="567"/>
        </w:tabs>
        <w:ind w:left="425" w:hanging="426"/>
        <w:jc w:val="both"/>
        <w:rPr>
          <w:sz w:val="24"/>
          <w:szCs w:val="24"/>
        </w:rPr>
      </w:pPr>
      <w:r w:rsidRPr="00D150BB">
        <w:rPr>
          <w:sz w:val="24"/>
          <w:szCs w:val="24"/>
        </w:rPr>
        <w:t>Zamawiający zgłosi pisemny sprzeciw do przedłożonej kopii umowy o podwykonawstwo, której przedmiotem są roboty budowlane, w terminie 3 dni od jej przedłożenia w przypadku gdy nie zostaną w niej zawarte zastrzeżenia z projektu umowy.</w:t>
      </w:r>
    </w:p>
    <w:p w:rsidR="00D150BB" w:rsidRDefault="00D150BB" w:rsidP="00D150BB">
      <w:pPr>
        <w:pStyle w:val="Akapitzlist"/>
        <w:numPr>
          <w:ilvl w:val="0"/>
          <w:numId w:val="25"/>
        </w:numPr>
        <w:tabs>
          <w:tab w:val="left" w:pos="567"/>
        </w:tabs>
        <w:ind w:left="425" w:hanging="426"/>
        <w:jc w:val="both"/>
        <w:rPr>
          <w:sz w:val="24"/>
          <w:szCs w:val="24"/>
        </w:rPr>
      </w:pPr>
      <w:r>
        <w:rPr>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wynagrodzenia, o którym mowa w §4 ust. 3 umowy oraz umów o podwykonawstwo, których przedmiotem są dostawy materiałów budowlanych niezbędnych do realizacji przedmiotu zamówienia oraz usługi transportowe.</w:t>
      </w:r>
    </w:p>
    <w:p w:rsidR="00D150BB" w:rsidRDefault="00D150BB" w:rsidP="00D150BB">
      <w:pPr>
        <w:pStyle w:val="Akapitzlist"/>
        <w:numPr>
          <w:ilvl w:val="0"/>
          <w:numId w:val="25"/>
        </w:numPr>
        <w:tabs>
          <w:tab w:val="left" w:pos="567"/>
        </w:tabs>
        <w:ind w:left="425" w:hanging="426"/>
        <w:jc w:val="both"/>
        <w:rPr>
          <w:sz w:val="24"/>
          <w:szCs w:val="24"/>
        </w:rPr>
      </w:pPr>
      <w:r>
        <w:rPr>
          <w:sz w:val="24"/>
          <w:szCs w:val="24"/>
        </w:rPr>
        <w:t>Wszystkie umowy o podwykonawstwo wymagają formy pisemnej.</w:t>
      </w:r>
    </w:p>
    <w:p w:rsidR="00DA0CAB" w:rsidRDefault="00D150BB" w:rsidP="00D150BB">
      <w:pPr>
        <w:pStyle w:val="Akapitzlist"/>
        <w:numPr>
          <w:ilvl w:val="0"/>
          <w:numId w:val="25"/>
        </w:numPr>
        <w:tabs>
          <w:tab w:val="left" w:pos="567"/>
        </w:tabs>
        <w:ind w:left="425" w:hanging="426"/>
        <w:jc w:val="both"/>
        <w:rPr>
          <w:sz w:val="24"/>
          <w:szCs w:val="24"/>
        </w:rPr>
      </w:pPr>
      <w:r>
        <w:rPr>
          <w:sz w:val="24"/>
          <w:szCs w:val="24"/>
        </w:rPr>
        <w:t xml:space="preserve">Wykonawca ponosi </w:t>
      </w:r>
      <w:r w:rsidR="00DA0CAB">
        <w:rPr>
          <w:sz w:val="24"/>
          <w:szCs w:val="24"/>
        </w:rPr>
        <w:t xml:space="preserve">wobec Zamawiającego </w:t>
      </w:r>
      <w:r>
        <w:rPr>
          <w:sz w:val="24"/>
          <w:szCs w:val="24"/>
        </w:rPr>
        <w:t>pełną odpowiedzialność</w:t>
      </w:r>
      <w:r w:rsidR="00DA0CAB">
        <w:rPr>
          <w:sz w:val="24"/>
          <w:szCs w:val="24"/>
        </w:rPr>
        <w:t xml:space="preserve"> za roboty budowlane, które wykonuje przy pomocy podwykonawców.</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Wykonawca przyjmuje na siebie pełnienie funkcji koordynatora w stosunku do robót budowlanych realizowanych przez podwykonawców.</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Powierzenie wykonania części robót budowlanych podwykonawcy nie zmienia zobowiązań Wykonawcy wobec Zamawiającego za wykonanie tej części zamówienia.</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Wykonawca jest odpowiedzialny za działanie, zaniechanie, uchybienia i zaniedbania podwykonawcy i jego pracowników w taki samym stopniu, jakby to były działania, uchybienia lub zaniedbania jego własnych pracowników.</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Jakakolwiek przerwa w realizacji robót, wynikająca z braku podwykonawcy, będzie traktowana jako przerwa z przyczyn zależnych od Wykonawcy i będzie stanowić podstawę do naliczenia Wykonawcy kar umownych.</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 xml:space="preserve">Zamawiający żąda, aby przed przystąpieniem do realizacji zamówienia Wykonawca, o ile są już znane, podał nazwy albo imiona i nazwiska oraz dane kontaktowe podwykonawców i osób do kontaktu z nimi. Wykonawca zawiadamia Zamawiającego o wszelkich zmianach danych, o których </w:t>
      </w:r>
      <w:r>
        <w:rPr>
          <w:sz w:val="24"/>
          <w:szCs w:val="24"/>
        </w:rPr>
        <w:lastRenderedPageBreak/>
        <w:t>mowa w zdaniu pierwszym, w trakcie realizacji zamówienia, a także przekazuje informacje na temat nowych podwykonawców, którym w późniejszym terminie zamierza powierzyć realizację zamówienia.</w:t>
      </w:r>
    </w:p>
    <w:p w:rsidR="00F548EF" w:rsidRDefault="00DA0CAB" w:rsidP="00F548EF">
      <w:pPr>
        <w:pStyle w:val="Akapitzlist"/>
        <w:numPr>
          <w:ilvl w:val="0"/>
          <w:numId w:val="25"/>
        </w:numPr>
        <w:tabs>
          <w:tab w:val="left" w:pos="567"/>
        </w:tabs>
        <w:ind w:left="425" w:hanging="426"/>
        <w:jc w:val="both"/>
        <w:rPr>
          <w:sz w:val="24"/>
          <w:szCs w:val="24"/>
        </w:rPr>
      </w:pPr>
      <w:r>
        <w:rPr>
          <w:sz w:val="24"/>
          <w:szCs w:val="24"/>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rsidR="00F548EF" w:rsidRPr="00F548EF" w:rsidRDefault="00F548EF" w:rsidP="00F548EF">
      <w:pPr>
        <w:pStyle w:val="Akapitzlist"/>
        <w:numPr>
          <w:ilvl w:val="0"/>
          <w:numId w:val="25"/>
        </w:numPr>
        <w:tabs>
          <w:tab w:val="left" w:pos="567"/>
        </w:tabs>
        <w:ind w:left="425" w:hanging="426"/>
        <w:jc w:val="both"/>
        <w:rPr>
          <w:sz w:val="24"/>
          <w:szCs w:val="24"/>
        </w:rPr>
      </w:pPr>
      <w:r w:rsidRPr="00F548EF">
        <w:rPr>
          <w:sz w:val="24"/>
          <w:szCs w:val="24"/>
        </w:rPr>
        <w:t>Zamawiający może żądać od Wykonawcy zmiany albo odsunięcia podwykonawcy, jeżeli sprzęt technicznym, osoby i ich kwalifikacji, którymi dysponuje podwykonawca, nie spełniają warunków lub wymagań dotyczących podwykonawstwa, określonych w postępowaniu o udzielenie zamówienia publicznego, nie dają rękojmi należytego wykonania powierzonych podwykonawcy robót budowlanych lub dotrzymania terminów realizacji tych robót</w:t>
      </w:r>
    </w:p>
    <w:p w:rsidR="003A7FE1" w:rsidRPr="008D038A" w:rsidRDefault="00F548EF" w:rsidP="008D038A">
      <w:pPr>
        <w:pStyle w:val="Akapitzlist"/>
        <w:tabs>
          <w:tab w:val="left" w:pos="567"/>
        </w:tabs>
        <w:ind w:left="425"/>
        <w:jc w:val="both"/>
        <w:rPr>
          <w:rFonts w:eastAsia="Times New Roman"/>
          <w:sz w:val="24"/>
          <w:szCs w:val="24"/>
          <w:lang w:eastAsia="en-US"/>
        </w:rPr>
      </w:pPr>
      <w:r w:rsidRPr="00F548EF">
        <w:rPr>
          <w:sz w:val="24"/>
          <w:szCs w:val="24"/>
        </w:rPr>
        <w:t xml:space="preserve">  </w:t>
      </w:r>
      <w:r w:rsidR="00DA0CAB" w:rsidRPr="00F548EF">
        <w:rPr>
          <w:sz w:val="24"/>
          <w:szCs w:val="24"/>
        </w:rPr>
        <w:t xml:space="preserve">   </w:t>
      </w:r>
      <w:r w:rsidR="00DA0CAB" w:rsidRPr="00F548EF">
        <w:rPr>
          <w:rFonts w:eastAsia="Times New Roman"/>
          <w:sz w:val="24"/>
          <w:szCs w:val="24"/>
          <w:lang w:eastAsia="en-US"/>
        </w:rPr>
        <w:t xml:space="preserve"> </w:t>
      </w:r>
      <w:r w:rsidR="00D150BB" w:rsidRPr="00F548EF">
        <w:rPr>
          <w:rFonts w:eastAsia="Times New Roman"/>
          <w:sz w:val="24"/>
          <w:szCs w:val="24"/>
          <w:lang w:eastAsia="en-US"/>
        </w:rPr>
        <w:t xml:space="preserve">  </w:t>
      </w:r>
    </w:p>
    <w:p w:rsidR="006A2187" w:rsidRPr="006A2187" w:rsidRDefault="008D038A" w:rsidP="006A2187">
      <w:pPr>
        <w:spacing w:after="0" w:line="240" w:lineRule="auto"/>
        <w:jc w:val="center"/>
        <w:rPr>
          <w:b/>
          <w:sz w:val="24"/>
          <w:szCs w:val="24"/>
        </w:rPr>
      </w:pPr>
      <w:r>
        <w:rPr>
          <w:b/>
          <w:sz w:val="24"/>
          <w:szCs w:val="24"/>
        </w:rPr>
        <w:t>§ 7</w:t>
      </w:r>
    </w:p>
    <w:p w:rsidR="006A2187" w:rsidRPr="006A2187" w:rsidRDefault="006A2187" w:rsidP="006A2187">
      <w:pPr>
        <w:spacing w:after="0" w:line="240" w:lineRule="auto"/>
        <w:jc w:val="center"/>
        <w:rPr>
          <w:b/>
          <w:sz w:val="24"/>
          <w:szCs w:val="24"/>
        </w:rPr>
      </w:pPr>
      <w:r>
        <w:rPr>
          <w:b/>
          <w:sz w:val="24"/>
          <w:szCs w:val="24"/>
        </w:rPr>
        <w:t>Gwarancja i rękojmia</w:t>
      </w:r>
    </w:p>
    <w:p w:rsidR="003A7FE1" w:rsidRDefault="006A2187" w:rsidP="003A7FE1">
      <w:pPr>
        <w:pStyle w:val="Akapitzlist"/>
        <w:numPr>
          <w:ilvl w:val="0"/>
          <w:numId w:val="29"/>
        </w:numPr>
        <w:ind w:left="426" w:hanging="426"/>
        <w:jc w:val="both"/>
        <w:rPr>
          <w:sz w:val="24"/>
          <w:szCs w:val="24"/>
        </w:rPr>
      </w:pPr>
      <w:r>
        <w:rPr>
          <w:sz w:val="24"/>
          <w:szCs w:val="24"/>
        </w:rPr>
        <w:t>Z chwilą podpisania protokołu odbioru końcowego, Wykonawca udziela Zamawiającemu …… miesięcznej gwarancji na wykonane roboty budowlane.</w:t>
      </w:r>
    </w:p>
    <w:p w:rsidR="003A7FE1" w:rsidRPr="003A7FE1" w:rsidRDefault="003A7FE1" w:rsidP="003A7FE1">
      <w:pPr>
        <w:pStyle w:val="Akapitzlist"/>
        <w:numPr>
          <w:ilvl w:val="0"/>
          <w:numId w:val="29"/>
        </w:numPr>
        <w:ind w:left="426" w:hanging="426"/>
        <w:jc w:val="both"/>
        <w:rPr>
          <w:sz w:val="24"/>
          <w:szCs w:val="24"/>
        </w:rPr>
      </w:pPr>
      <w:r w:rsidRPr="003A7FE1">
        <w:rPr>
          <w:sz w:val="24"/>
          <w:szCs w:val="24"/>
        </w:rPr>
        <w:t>Dokumenty gwarancyjne Wykonawca zobowiązany jest dostarczyć w dacie odbioru końcowego, jako załącznik do protokołu.</w:t>
      </w:r>
    </w:p>
    <w:p w:rsidR="003A7FE1" w:rsidRDefault="006A2187" w:rsidP="003A7FE1">
      <w:pPr>
        <w:pStyle w:val="Akapitzlist"/>
        <w:numPr>
          <w:ilvl w:val="0"/>
          <w:numId w:val="29"/>
        </w:numPr>
        <w:ind w:left="426" w:hanging="426"/>
        <w:jc w:val="both"/>
        <w:rPr>
          <w:sz w:val="24"/>
          <w:szCs w:val="24"/>
        </w:rPr>
      </w:pPr>
      <w:r w:rsidRPr="003A7FE1">
        <w:rPr>
          <w:sz w:val="24"/>
          <w:szCs w:val="24"/>
        </w:rPr>
        <w:t>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w:t>
      </w:r>
    </w:p>
    <w:p w:rsidR="003A7FE1" w:rsidRPr="003A7FE1" w:rsidRDefault="003A7FE1" w:rsidP="003A7FE1">
      <w:pPr>
        <w:pStyle w:val="Akapitzlist"/>
        <w:numPr>
          <w:ilvl w:val="0"/>
          <w:numId w:val="29"/>
        </w:numPr>
        <w:ind w:left="426" w:hanging="426"/>
        <w:jc w:val="both"/>
        <w:rPr>
          <w:sz w:val="24"/>
          <w:szCs w:val="24"/>
        </w:rPr>
      </w:pPr>
      <w:r w:rsidRPr="003A7FE1">
        <w:rPr>
          <w:sz w:val="24"/>
          <w:szCs w:val="24"/>
        </w:rPr>
        <w:t>Nie podlegają uprawnieniom z tytułu gwarancji wady i usterki powstałe wskutek:</w:t>
      </w:r>
    </w:p>
    <w:p w:rsidR="003A7FE1" w:rsidRPr="001559FF" w:rsidRDefault="003A7FE1" w:rsidP="003A7FE1">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działania siły wyższej albo wyłącznie z winy użytkownika lub osoby trzeciej, za którą Wykonawca nie ponosi odpowiedzialności, </w:t>
      </w:r>
    </w:p>
    <w:p w:rsidR="003A7FE1" w:rsidRPr="001559FF" w:rsidRDefault="003A7FE1" w:rsidP="003A7FE1">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normalnego zużycia budowli lub jego części, </w:t>
      </w:r>
    </w:p>
    <w:p w:rsidR="003A7FE1" w:rsidRPr="003A7FE1" w:rsidRDefault="003A7FE1" w:rsidP="003A7FE1">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c) winy użytkowników, w tym uszkodzeń mechanicznych oraz eksploatacji i utrzymania obiektu oraz urządzeń w sposób niezgodny z zasadami eksploatacji</w:t>
      </w:r>
    </w:p>
    <w:p w:rsidR="006A2187" w:rsidRDefault="004D4FD0" w:rsidP="006A2187">
      <w:pPr>
        <w:pStyle w:val="Akapitzlist"/>
        <w:numPr>
          <w:ilvl w:val="0"/>
          <w:numId w:val="29"/>
        </w:numPr>
        <w:ind w:left="426" w:hanging="426"/>
        <w:jc w:val="both"/>
        <w:rPr>
          <w:sz w:val="24"/>
          <w:szCs w:val="24"/>
        </w:rPr>
      </w:pPr>
      <w:r>
        <w:rPr>
          <w:sz w:val="24"/>
          <w:szCs w:val="24"/>
        </w:rPr>
        <w:t>Niezależ</w:t>
      </w:r>
      <w:r w:rsidR="006A2187">
        <w:rPr>
          <w:sz w:val="24"/>
          <w:szCs w:val="24"/>
        </w:rPr>
        <w:t>nie od uprawnień z tytuły gwarancji Wykonawca udziela rękojmi za wady fizyczne na wykonane roboty budowlane i zobowiązuje się do usunięcia wad fizycznych, jeżeli wady te ujawnią się w ciągu terminu określonego rękojmią (poprzez ich naprawę lub wymianę)</w:t>
      </w:r>
    </w:p>
    <w:p w:rsidR="006A2187" w:rsidRDefault="004D4FD0" w:rsidP="006A2187">
      <w:pPr>
        <w:pStyle w:val="Akapitzlist"/>
        <w:numPr>
          <w:ilvl w:val="0"/>
          <w:numId w:val="29"/>
        </w:numPr>
        <w:ind w:left="426" w:hanging="426"/>
        <w:jc w:val="both"/>
        <w:rPr>
          <w:sz w:val="24"/>
          <w:szCs w:val="24"/>
        </w:rPr>
      </w:pPr>
      <w:r>
        <w:rPr>
          <w:sz w:val="24"/>
          <w:szCs w:val="24"/>
        </w:rPr>
        <w:t>Wykonawca zobowiązuje się w dniu odbioru końcowego zapewnić Zamawiającego, że wykonane roboty budowlane są wolne od wad fizycznych oraz wad jakościowych.</w:t>
      </w:r>
    </w:p>
    <w:p w:rsidR="004D4FD0" w:rsidRDefault="004D4FD0" w:rsidP="006A2187">
      <w:pPr>
        <w:pStyle w:val="Akapitzlist"/>
        <w:numPr>
          <w:ilvl w:val="0"/>
          <w:numId w:val="29"/>
        </w:numPr>
        <w:ind w:left="426" w:hanging="426"/>
        <w:jc w:val="both"/>
        <w:rPr>
          <w:sz w:val="24"/>
          <w:szCs w:val="24"/>
        </w:rPr>
      </w:pPr>
      <w:r>
        <w:rPr>
          <w:sz w:val="24"/>
          <w:szCs w:val="24"/>
        </w:rPr>
        <w:t>Termin udzielonej rękojmi za wady fizyczne oraz gwarancji biegnie od dnia podpisania protokołu odbioru końcowego.</w:t>
      </w:r>
    </w:p>
    <w:p w:rsidR="003A7FE1" w:rsidRDefault="004D4FD0" w:rsidP="003A7FE1">
      <w:pPr>
        <w:pStyle w:val="Akapitzlist"/>
        <w:numPr>
          <w:ilvl w:val="0"/>
          <w:numId w:val="29"/>
        </w:numPr>
        <w:ind w:left="426" w:hanging="426"/>
        <w:jc w:val="both"/>
        <w:rPr>
          <w:sz w:val="24"/>
          <w:szCs w:val="24"/>
        </w:rPr>
      </w:pPr>
      <w:r>
        <w:rPr>
          <w:sz w:val="24"/>
          <w:szCs w:val="24"/>
        </w:rPr>
        <w:t>Zamawiający może wykonywać uprawnienia z tytułu rękojmi za wady fizyczne, niezależnie od uprawnień wynikających z gwarancji.</w:t>
      </w:r>
    </w:p>
    <w:p w:rsidR="003A7FE1" w:rsidRPr="003A7FE1" w:rsidRDefault="004D4FD0" w:rsidP="003A7FE1">
      <w:pPr>
        <w:pStyle w:val="Akapitzlist"/>
        <w:numPr>
          <w:ilvl w:val="0"/>
          <w:numId w:val="29"/>
        </w:numPr>
        <w:ind w:left="426" w:hanging="426"/>
        <w:jc w:val="both"/>
        <w:rPr>
          <w:sz w:val="24"/>
          <w:szCs w:val="24"/>
        </w:rPr>
      </w:pPr>
      <w:r w:rsidRPr="003A7FE1">
        <w:rPr>
          <w:sz w:val="24"/>
          <w:szCs w:val="24"/>
        </w:rPr>
        <w:t>W przypadku wystąpienia wad fizycznych (objętych rękojmią za wady fizyczne) lub wad jakościowych (objętych gwarancją) Wykonawca zobowiązany jest do i</w:t>
      </w:r>
      <w:r w:rsidR="003A7FE1" w:rsidRPr="003A7FE1">
        <w:rPr>
          <w:sz w:val="24"/>
          <w:szCs w:val="24"/>
        </w:rPr>
        <w:t>ch usunięcia w terminie 14 dni kalendarzowych a wad szczególnie uciążliwych, w tym awarii urządzeń i instalacji – w ciągu 24 godzin.</w:t>
      </w:r>
    </w:p>
    <w:p w:rsidR="004D4FD0" w:rsidRPr="003A7FE1" w:rsidRDefault="004D4FD0" w:rsidP="003A7FE1">
      <w:pPr>
        <w:pStyle w:val="Akapitzlist"/>
        <w:numPr>
          <w:ilvl w:val="0"/>
          <w:numId w:val="29"/>
        </w:numPr>
        <w:ind w:left="426" w:hanging="426"/>
        <w:jc w:val="both"/>
        <w:rPr>
          <w:sz w:val="24"/>
          <w:szCs w:val="24"/>
        </w:rPr>
      </w:pPr>
      <w:r w:rsidRPr="003A7FE1">
        <w:rPr>
          <w:sz w:val="24"/>
          <w:szCs w:val="24"/>
        </w:rPr>
        <w:t>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rsidR="004D4FD0" w:rsidRDefault="004D4FD0" w:rsidP="006A2187">
      <w:pPr>
        <w:pStyle w:val="Akapitzlist"/>
        <w:numPr>
          <w:ilvl w:val="0"/>
          <w:numId w:val="29"/>
        </w:numPr>
        <w:ind w:left="426" w:hanging="426"/>
        <w:jc w:val="both"/>
        <w:rPr>
          <w:sz w:val="24"/>
          <w:szCs w:val="24"/>
        </w:rPr>
      </w:pPr>
      <w:r>
        <w:rPr>
          <w:sz w:val="24"/>
          <w:szCs w:val="24"/>
        </w:rPr>
        <w:t>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w:t>
      </w:r>
    </w:p>
    <w:p w:rsidR="007654B1" w:rsidRDefault="007654B1" w:rsidP="006A2187">
      <w:pPr>
        <w:pStyle w:val="Akapitzlist"/>
        <w:numPr>
          <w:ilvl w:val="0"/>
          <w:numId w:val="29"/>
        </w:numPr>
        <w:ind w:left="426" w:hanging="426"/>
        <w:jc w:val="both"/>
        <w:rPr>
          <w:sz w:val="24"/>
          <w:szCs w:val="24"/>
        </w:rPr>
      </w:pPr>
      <w:r>
        <w:rPr>
          <w:sz w:val="24"/>
          <w:szCs w:val="24"/>
        </w:rPr>
        <w:t>Zamawiający obciąży Wykonawcę kosztami wykonania zastępczego, o którym mowa w ust. 9. Wykonawca jest zobowiązany zwrócić Zamawiającemu kwotę wykonania zastępczego w ciągu 14 dni od dnia otrzymania wezwania do zapłaty pod rygorem naliczenia odsetek ustawowych za opóźnienie w transakcjach handlowych.</w:t>
      </w:r>
    </w:p>
    <w:p w:rsidR="007654B1" w:rsidRDefault="007654B1" w:rsidP="006A2187">
      <w:pPr>
        <w:pStyle w:val="Akapitzlist"/>
        <w:numPr>
          <w:ilvl w:val="0"/>
          <w:numId w:val="29"/>
        </w:numPr>
        <w:ind w:left="426" w:hanging="426"/>
        <w:jc w:val="both"/>
        <w:rPr>
          <w:sz w:val="24"/>
          <w:szCs w:val="24"/>
        </w:rPr>
      </w:pPr>
      <w:r>
        <w:rPr>
          <w:sz w:val="24"/>
          <w:szCs w:val="24"/>
        </w:rPr>
        <w:lastRenderedPageBreak/>
        <w:t xml:space="preserve">W szczególnych przypadkach, gdy wada stanowi zagrożenie dla życia lub zdrowia ludzi lub grozi szkodą o bardzo dużych rozmiarach, Wykonawca zobowiązany jest do niezwłocznego zabezpieczenia miejsca awarii w celu usunięcia zagrożeń lub niedopuszczenia do powiększenia szkody. </w:t>
      </w:r>
    </w:p>
    <w:p w:rsidR="007654B1" w:rsidRDefault="007654B1" w:rsidP="006A2187">
      <w:pPr>
        <w:pStyle w:val="Akapitzlist"/>
        <w:numPr>
          <w:ilvl w:val="0"/>
          <w:numId w:val="29"/>
        </w:numPr>
        <w:ind w:left="426" w:hanging="426"/>
        <w:jc w:val="both"/>
        <w:rPr>
          <w:sz w:val="24"/>
          <w:szCs w:val="24"/>
        </w:rPr>
      </w:pPr>
      <w:r>
        <w:rPr>
          <w:sz w:val="24"/>
          <w:szCs w:val="24"/>
        </w:rPr>
        <w:t>Termin gwarancji ulega przedłużeniu o czas usunięcia wady, jeżeli powiadomienie o wystąpieniu wady nastąpiło jeszcze w czasie trwania gwarancji.</w:t>
      </w:r>
    </w:p>
    <w:p w:rsidR="007654B1" w:rsidRDefault="007654B1" w:rsidP="006A2187">
      <w:pPr>
        <w:pStyle w:val="Akapitzlist"/>
        <w:numPr>
          <w:ilvl w:val="0"/>
          <w:numId w:val="29"/>
        </w:numPr>
        <w:ind w:left="426" w:hanging="426"/>
        <w:jc w:val="both"/>
        <w:rPr>
          <w:sz w:val="24"/>
          <w:szCs w:val="24"/>
        </w:rPr>
      </w:pPr>
      <w:r>
        <w:rPr>
          <w:sz w:val="24"/>
          <w:szCs w:val="24"/>
        </w:rPr>
        <w:t>Wykonawca odpowiada z tytułu rękojmi za wady fizyczne, jeżeli wada fizyczna zostanie stwierdzona przed upływem 60 miesięcy od dnia odbioru końcowego.</w:t>
      </w:r>
    </w:p>
    <w:p w:rsidR="007654B1" w:rsidRDefault="007654B1" w:rsidP="006A2187">
      <w:pPr>
        <w:pStyle w:val="Akapitzlist"/>
        <w:numPr>
          <w:ilvl w:val="0"/>
          <w:numId w:val="29"/>
        </w:numPr>
        <w:ind w:left="426" w:hanging="426"/>
        <w:jc w:val="both"/>
        <w:rPr>
          <w:sz w:val="24"/>
          <w:szCs w:val="24"/>
        </w:rPr>
      </w:pPr>
      <w:r>
        <w:rPr>
          <w:sz w:val="24"/>
          <w:szCs w:val="24"/>
        </w:rPr>
        <w:t>W okresie rękojmi i gwarancji jakości Wykonawca zobowiązany jest do pisemnego zawiadomienia Zamawiającego w terminie 7 dni o:</w:t>
      </w:r>
    </w:p>
    <w:p w:rsidR="007654B1" w:rsidRDefault="007654B1" w:rsidP="007654B1">
      <w:pPr>
        <w:pStyle w:val="Akapitzlist"/>
        <w:numPr>
          <w:ilvl w:val="0"/>
          <w:numId w:val="30"/>
        </w:numPr>
        <w:jc w:val="both"/>
        <w:rPr>
          <w:sz w:val="24"/>
          <w:szCs w:val="24"/>
        </w:rPr>
      </w:pPr>
      <w:r>
        <w:rPr>
          <w:sz w:val="24"/>
          <w:szCs w:val="24"/>
        </w:rPr>
        <w:t>zmianie siedziby lub nazwy Wykonawcy,</w:t>
      </w:r>
    </w:p>
    <w:p w:rsidR="007654B1" w:rsidRDefault="007654B1" w:rsidP="007654B1">
      <w:pPr>
        <w:pStyle w:val="Akapitzlist"/>
        <w:numPr>
          <w:ilvl w:val="0"/>
          <w:numId w:val="30"/>
        </w:numPr>
        <w:jc w:val="both"/>
        <w:rPr>
          <w:sz w:val="24"/>
          <w:szCs w:val="24"/>
        </w:rPr>
      </w:pPr>
      <w:r>
        <w:rPr>
          <w:sz w:val="24"/>
          <w:szCs w:val="24"/>
        </w:rPr>
        <w:t>wszczęciu postępowania upadłościowego,</w:t>
      </w:r>
    </w:p>
    <w:p w:rsidR="007654B1" w:rsidRDefault="007654B1" w:rsidP="007654B1">
      <w:pPr>
        <w:pStyle w:val="Akapitzlist"/>
        <w:numPr>
          <w:ilvl w:val="0"/>
          <w:numId w:val="30"/>
        </w:numPr>
        <w:jc w:val="both"/>
        <w:rPr>
          <w:sz w:val="24"/>
          <w:szCs w:val="24"/>
        </w:rPr>
      </w:pPr>
      <w:r>
        <w:rPr>
          <w:sz w:val="24"/>
          <w:szCs w:val="24"/>
        </w:rPr>
        <w:t>ogłoszeniu swojej likwidacji,</w:t>
      </w:r>
    </w:p>
    <w:p w:rsidR="006A2187" w:rsidRPr="003A7FE1" w:rsidRDefault="007654B1" w:rsidP="003A7FE1">
      <w:pPr>
        <w:pStyle w:val="Akapitzlist"/>
        <w:numPr>
          <w:ilvl w:val="0"/>
          <w:numId w:val="30"/>
        </w:numPr>
        <w:jc w:val="both"/>
        <w:rPr>
          <w:sz w:val="24"/>
          <w:szCs w:val="24"/>
        </w:rPr>
      </w:pPr>
      <w:r>
        <w:rPr>
          <w:sz w:val="24"/>
          <w:szCs w:val="24"/>
        </w:rPr>
        <w:t>zawieszeniu działalności.</w:t>
      </w:r>
      <w:r w:rsidRPr="003A7FE1">
        <w:rPr>
          <w:sz w:val="24"/>
          <w:szCs w:val="24"/>
        </w:rPr>
        <w:t xml:space="preserve">  </w:t>
      </w:r>
      <w:r w:rsidR="004D4FD0" w:rsidRPr="003A7FE1">
        <w:rPr>
          <w:sz w:val="24"/>
          <w:szCs w:val="24"/>
        </w:rPr>
        <w:t xml:space="preserve"> </w:t>
      </w:r>
    </w:p>
    <w:p w:rsidR="007654B1" w:rsidRPr="007654B1" w:rsidRDefault="008D038A" w:rsidP="007654B1">
      <w:pPr>
        <w:spacing w:after="0" w:line="240" w:lineRule="auto"/>
        <w:jc w:val="center"/>
        <w:rPr>
          <w:rFonts w:ascii="Times New Roman" w:hAnsi="Times New Roman"/>
          <w:b/>
          <w:sz w:val="24"/>
          <w:szCs w:val="24"/>
        </w:rPr>
      </w:pPr>
      <w:r>
        <w:rPr>
          <w:rFonts w:ascii="Times New Roman" w:hAnsi="Times New Roman"/>
          <w:b/>
          <w:sz w:val="24"/>
          <w:szCs w:val="24"/>
        </w:rPr>
        <w:t>§ 8</w:t>
      </w:r>
    </w:p>
    <w:p w:rsidR="001B1F61" w:rsidRPr="001B1F61" w:rsidRDefault="007654B1" w:rsidP="001B1F61">
      <w:pPr>
        <w:spacing w:after="0" w:line="240" w:lineRule="auto"/>
        <w:jc w:val="center"/>
        <w:rPr>
          <w:rFonts w:ascii="Times New Roman" w:hAnsi="Times New Roman"/>
          <w:b/>
          <w:sz w:val="24"/>
          <w:szCs w:val="24"/>
        </w:rPr>
      </w:pPr>
      <w:r w:rsidRPr="007654B1">
        <w:rPr>
          <w:rFonts w:ascii="Times New Roman" w:hAnsi="Times New Roman"/>
          <w:b/>
          <w:sz w:val="24"/>
          <w:szCs w:val="24"/>
        </w:rPr>
        <w:t>Klauzula zatrudnienia</w:t>
      </w:r>
    </w:p>
    <w:p w:rsidR="001B1F61" w:rsidRPr="001B1F61" w:rsidRDefault="001B1F61" w:rsidP="001B1F61">
      <w:pPr>
        <w:pStyle w:val="Akapitzlist2"/>
        <w:numPr>
          <w:ilvl w:val="0"/>
          <w:numId w:val="33"/>
        </w:numPr>
        <w:spacing w:after="0" w:line="240" w:lineRule="auto"/>
        <w:ind w:left="426" w:hanging="426"/>
        <w:jc w:val="both"/>
        <w:rPr>
          <w:rFonts w:ascii="Times New Roman" w:hAnsi="Times New Roman"/>
          <w:i/>
          <w:sz w:val="24"/>
          <w:szCs w:val="24"/>
        </w:rPr>
      </w:pPr>
      <w:r w:rsidRPr="001B1F61">
        <w:rPr>
          <w:rFonts w:ascii="Times New Roman" w:hAnsi="Times New Roman"/>
          <w:sz w:val="24"/>
          <w:szCs w:val="24"/>
        </w:rPr>
        <w:t xml:space="preserve">Wykonawca zobowiązuje się do zatrudnienia na podstawie umowy o pracę, przez cały okres realizacji zamówienia, wszystkich osób wykonujących czynności polegające na faktycznym wykonywaniu robót budowlanych (prace fizyczne, operatorzy sprzętu) </w:t>
      </w:r>
    </w:p>
    <w:p w:rsidR="001B1F61" w:rsidRDefault="001B1F61" w:rsidP="001B1F61">
      <w:pPr>
        <w:pStyle w:val="Akapitzlist2"/>
        <w:spacing w:after="0" w:line="240" w:lineRule="auto"/>
        <w:ind w:left="426"/>
        <w:jc w:val="both"/>
        <w:rPr>
          <w:rFonts w:ascii="Times New Roman" w:hAnsi="Times New Roman"/>
          <w:i/>
          <w:sz w:val="24"/>
          <w:szCs w:val="24"/>
        </w:rPr>
      </w:pPr>
      <w:r w:rsidRPr="001B1F61">
        <w:rPr>
          <w:rFonts w:ascii="Times New Roman" w:hAnsi="Times New Roman"/>
          <w:i/>
          <w:sz w:val="24"/>
          <w:szCs w:val="24"/>
        </w:rPr>
        <w:t xml:space="preserve">(obowiązek ten nie dotyczy sytuacji, gdy prace te będą wykonywane samodzielnie i osobiście przez osoby fizyczne prowadzące działalność </w:t>
      </w:r>
      <w:r>
        <w:rPr>
          <w:rFonts w:ascii="Times New Roman" w:hAnsi="Times New Roman"/>
          <w:i/>
          <w:sz w:val="24"/>
          <w:szCs w:val="24"/>
        </w:rPr>
        <w:t>gospodarczą w postaci tzw. samo</w:t>
      </w:r>
      <w:r w:rsidRPr="001B1F61">
        <w:rPr>
          <w:rFonts w:ascii="Times New Roman" w:hAnsi="Times New Roman"/>
          <w:i/>
          <w:sz w:val="24"/>
          <w:szCs w:val="24"/>
        </w:rPr>
        <w:t>zatrudnienia, jako podwykonawcy)</w:t>
      </w:r>
      <w:r>
        <w:rPr>
          <w:rFonts w:ascii="Times New Roman" w:hAnsi="Times New Roman"/>
          <w:i/>
          <w:sz w:val="24"/>
          <w:szCs w:val="24"/>
        </w:rPr>
        <w:t>.</w:t>
      </w:r>
    </w:p>
    <w:p w:rsidR="001559FF" w:rsidRPr="001B1F61" w:rsidRDefault="001559FF" w:rsidP="001B1F61">
      <w:pPr>
        <w:pStyle w:val="Akapitzlist2"/>
        <w:numPr>
          <w:ilvl w:val="0"/>
          <w:numId w:val="33"/>
        </w:numPr>
        <w:spacing w:after="0" w:line="240" w:lineRule="auto"/>
        <w:ind w:left="426" w:hanging="426"/>
        <w:jc w:val="both"/>
        <w:rPr>
          <w:rFonts w:ascii="Times New Roman" w:hAnsi="Times New Roman"/>
          <w:i/>
          <w:sz w:val="24"/>
          <w:szCs w:val="24"/>
        </w:rPr>
      </w:pPr>
      <w:r w:rsidRPr="001B1F61">
        <w:rPr>
          <w:rFonts w:ascii="Times New Roman" w:hAnsi="Times New Roman"/>
          <w:sz w:val="24"/>
          <w:szCs w:val="24"/>
        </w:rPr>
        <w:t>Na każde pisemne wezwanie Zamawiającego Wykonawca będzie zobligowany przedstawić wykaz i dokumenty potwierdzające zatrudnienie osób na umowę o pracę przy realizacji zamówienia, m.in. poświadczoną za zgodność z oryginałem kopię umowy z pracownikiem wykonującym czynności przy realizacji zamówienia. Kopia umowy powinna zostać zanonimizowana w sposób zapewniający ochronę danych osobowych. Informacje takie jak: data zawarcia umowy, rodzaj umowy o pracę i wymiar etatu muszą być możliwe do zidentyfikowania.</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 xml:space="preserve">Jeżeli pomimo powyższych wymogów na budowie będzie przebywać osoba nie zatrudniona na umowę o pracę, co zostanie ustalone przez Zamawiającego, osoba taka będzie musiała opuścić plac budowy, a wykonawca zapłaci Zamawiającemu tytułem kary umownej 1 000,00 PLN za każdy taki przypadek </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W przypadku konieczności zmiany – w okresie trwania umowy – osób wykonujących czynności w ramach przedmiotu umowy Wykonawca zobowiązany jest do niezwłocznego przekazania Zamawiającemu nowego wykazu pracowników potwierdzającego zatrudnienie danych osób w ramach umowy o pracę.</w:t>
      </w:r>
    </w:p>
    <w:p w:rsidR="001559FF" w:rsidRPr="001559FF" w:rsidRDefault="001559FF" w:rsidP="001559FF">
      <w:pPr>
        <w:spacing w:after="0" w:line="240" w:lineRule="auto"/>
        <w:jc w:val="center"/>
        <w:rPr>
          <w:rFonts w:ascii="Times New Roman" w:hAnsi="Times New Roman"/>
          <w:sz w:val="24"/>
          <w:szCs w:val="24"/>
        </w:rPr>
      </w:pPr>
    </w:p>
    <w:p w:rsidR="001559FF" w:rsidRDefault="008D038A" w:rsidP="001559FF">
      <w:pPr>
        <w:spacing w:after="0" w:line="240" w:lineRule="auto"/>
        <w:jc w:val="center"/>
        <w:rPr>
          <w:rFonts w:ascii="Times New Roman" w:hAnsi="Times New Roman"/>
          <w:b/>
          <w:sz w:val="24"/>
          <w:szCs w:val="24"/>
        </w:rPr>
      </w:pPr>
      <w:r>
        <w:rPr>
          <w:rFonts w:ascii="Times New Roman" w:hAnsi="Times New Roman"/>
          <w:b/>
          <w:sz w:val="24"/>
          <w:szCs w:val="24"/>
        </w:rPr>
        <w:t>§ 9</w:t>
      </w:r>
    </w:p>
    <w:p w:rsidR="001B1F61" w:rsidRDefault="001B1F61" w:rsidP="001559FF">
      <w:pPr>
        <w:spacing w:after="0" w:line="240" w:lineRule="auto"/>
        <w:jc w:val="center"/>
        <w:rPr>
          <w:rFonts w:ascii="Times New Roman" w:hAnsi="Times New Roman"/>
          <w:b/>
          <w:sz w:val="24"/>
          <w:szCs w:val="24"/>
        </w:rPr>
      </w:pPr>
      <w:r>
        <w:rPr>
          <w:rFonts w:ascii="Times New Roman" w:hAnsi="Times New Roman"/>
          <w:b/>
          <w:sz w:val="24"/>
          <w:szCs w:val="24"/>
        </w:rPr>
        <w:t>Kary umowne</w:t>
      </w:r>
    </w:p>
    <w:p w:rsidR="001B1F61" w:rsidRDefault="001B1F61" w:rsidP="001B1F61">
      <w:pPr>
        <w:pStyle w:val="Akapitzlist"/>
        <w:numPr>
          <w:ilvl w:val="4"/>
          <w:numId w:val="4"/>
        </w:numPr>
        <w:ind w:left="426" w:hanging="426"/>
        <w:jc w:val="both"/>
        <w:rPr>
          <w:rFonts w:eastAsia="Times New Roman"/>
          <w:sz w:val="24"/>
          <w:szCs w:val="24"/>
        </w:rPr>
      </w:pPr>
      <w:r>
        <w:rPr>
          <w:rFonts w:eastAsia="Times New Roman"/>
          <w:sz w:val="24"/>
          <w:szCs w:val="24"/>
        </w:rPr>
        <w:t>Wykonawca zobowiązany jest do zapłaty Zamawiającemu kar umownych w następujących przypadkach:</w:t>
      </w:r>
    </w:p>
    <w:p w:rsidR="0013507A" w:rsidRPr="006A26C6" w:rsidRDefault="001B1F61" w:rsidP="0013507A">
      <w:pPr>
        <w:pStyle w:val="Akapitzlist"/>
        <w:numPr>
          <w:ilvl w:val="0"/>
          <w:numId w:val="34"/>
        </w:numPr>
        <w:jc w:val="both"/>
        <w:rPr>
          <w:sz w:val="24"/>
          <w:szCs w:val="24"/>
        </w:rPr>
      </w:pPr>
      <w:r w:rsidRPr="006A26C6">
        <w:rPr>
          <w:sz w:val="24"/>
          <w:szCs w:val="24"/>
        </w:rPr>
        <w:t xml:space="preserve">za zwłokę w </w:t>
      </w:r>
      <w:r w:rsidR="00532AE8" w:rsidRPr="006A26C6">
        <w:rPr>
          <w:sz w:val="24"/>
          <w:szCs w:val="24"/>
        </w:rPr>
        <w:t>w</w:t>
      </w:r>
      <w:r w:rsidRPr="006A26C6">
        <w:rPr>
          <w:sz w:val="24"/>
          <w:szCs w:val="24"/>
        </w:rPr>
        <w:t xml:space="preserve">ykonaniu przedmiotu umowy – w wysokości 0,1 % wynagrodzenia brutto, </w:t>
      </w:r>
      <w:r w:rsidR="006A26C6" w:rsidRPr="006A26C6">
        <w:rPr>
          <w:sz w:val="24"/>
          <w:szCs w:val="24"/>
        </w:rPr>
        <w:br/>
      </w:r>
      <w:r w:rsidRPr="006A26C6">
        <w:rPr>
          <w:sz w:val="24"/>
          <w:szCs w:val="24"/>
        </w:rPr>
        <w:t>o którym mowa w § 4 ust. 3</w:t>
      </w:r>
      <w:r w:rsidR="00532AE8" w:rsidRPr="006A26C6">
        <w:rPr>
          <w:sz w:val="24"/>
          <w:szCs w:val="24"/>
        </w:rPr>
        <w:t xml:space="preserve"> </w:t>
      </w:r>
      <w:r w:rsidRPr="006A26C6">
        <w:rPr>
          <w:sz w:val="24"/>
          <w:szCs w:val="24"/>
        </w:rPr>
        <w:t>umowy za</w:t>
      </w:r>
      <w:r w:rsidR="0013507A" w:rsidRPr="006A26C6">
        <w:rPr>
          <w:sz w:val="24"/>
          <w:szCs w:val="24"/>
        </w:rPr>
        <w:t xml:space="preserve"> </w:t>
      </w:r>
      <w:r w:rsidRPr="006A26C6">
        <w:rPr>
          <w:sz w:val="24"/>
          <w:szCs w:val="24"/>
        </w:rPr>
        <w:t>każ</w:t>
      </w:r>
      <w:r w:rsidR="0013507A" w:rsidRPr="006A26C6">
        <w:rPr>
          <w:sz w:val="24"/>
          <w:szCs w:val="24"/>
        </w:rPr>
        <w:t>d</w:t>
      </w:r>
      <w:r w:rsidRPr="006A26C6">
        <w:rPr>
          <w:sz w:val="24"/>
          <w:szCs w:val="24"/>
        </w:rPr>
        <w:t xml:space="preserve">y dzień zwłoki, liczony od terminu określonego </w:t>
      </w:r>
      <w:r w:rsidR="006A26C6" w:rsidRPr="006A26C6">
        <w:rPr>
          <w:sz w:val="24"/>
          <w:szCs w:val="24"/>
        </w:rPr>
        <w:br/>
      </w:r>
      <w:r w:rsidRPr="006A26C6">
        <w:rPr>
          <w:sz w:val="24"/>
          <w:szCs w:val="24"/>
        </w:rPr>
        <w:t>w § 3 ust. 1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 xml:space="preserve">za zwłokę w usuwaniu wad lub usterek w przedmiocie zamówienia, o których mowa w § </w:t>
      </w:r>
      <w:r w:rsidR="006A26C6">
        <w:rPr>
          <w:sz w:val="24"/>
          <w:szCs w:val="24"/>
        </w:rPr>
        <w:t xml:space="preserve">6 ust.5 umowy – w wysokości 0,1 </w:t>
      </w:r>
      <w:r w:rsidRPr="006A26C6">
        <w:rPr>
          <w:sz w:val="24"/>
          <w:szCs w:val="24"/>
        </w:rPr>
        <w:t>% wynagrodzenia brutto, o którym mowa w § 4 ust. 3 umowy za każdy dzień zwłoki, liczony od terminu wyznaczonego przez Zamawiającego na usunięcie wad lub usterek,</w:t>
      </w:r>
    </w:p>
    <w:p w:rsidR="0013507A" w:rsidRPr="006A26C6" w:rsidRDefault="00353033" w:rsidP="0013507A">
      <w:pPr>
        <w:pStyle w:val="Akapitzlist"/>
        <w:numPr>
          <w:ilvl w:val="0"/>
          <w:numId w:val="34"/>
        </w:numPr>
        <w:jc w:val="both"/>
        <w:rPr>
          <w:sz w:val="24"/>
          <w:szCs w:val="24"/>
        </w:rPr>
      </w:pPr>
      <w:r w:rsidRPr="006A26C6">
        <w:rPr>
          <w:sz w:val="24"/>
          <w:szCs w:val="24"/>
        </w:rPr>
        <w:t xml:space="preserve">z tytułu samego faktu istnienia wad, nie dających się usunąć, w przedmiocie odbioru – </w:t>
      </w:r>
      <w:r w:rsidRPr="006A26C6">
        <w:rPr>
          <w:sz w:val="24"/>
          <w:szCs w:val="24"/>
        </w:rPr>
        <w:br/>
        <w:t>w wysokości 10% wynagrodzenia umownego brutto określonego w § 4 ust 1 niniejszej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w każdy</w:t>
      </w:r>
      <w:r w:rsidR="0013507A" w:rsidRPr="006A26C6">
        <w:rPr>
          <w:sz w:val="24"/>
          <w:szCs w:val="24"/>
        </w:rPr>
        <w:t>m</w:t>
      </w:r>
      <w:r w:rsidRPr="006A26C6">
        <w:rPr>
          <w:sz w:val="24"/>
          <w:szCs w:val="24"/>
        </w:rPr>
        <w:t xml:space="preserve"> przypadku braku zapłaty należnego wynagrodzenia podwykonawcom lub dalszym podwykonawco</w:t>
      </w:r>
      <w:r w:rsidR="006A26C6">
        <w:rPr>
          <w:sz w:val="24"/>
          <w:szCs w:val="24"/>
        </w:rPr>
        <w:t>m</w:t>
      </w:r>
      <w:r w:rsidRPr="006A26C6">
        <w:rPr>
          <w:sz w:val="24"/>
          <w:szCs w:val="24"/>
        </w:rPr>
        <w:t>, którego skutkiem będzie bezpośrednia zapłata</w:t>
      </w:r>
      <w:r w:rsidR="006A26C6">
        <w:rPr>
          <w:sz w:val="24"/>
          <w:szCs w:val="24"/>
        </w:rPr>
        <w:t xml:space="preserve"> przez Zamawiającego – </w:t>
      </w:r>
      <w:r w:rsidR="006A26C6">
        <w:rPr>
          <w:sz w:val="24"/>
          <w:szCs w:val="24"/>
        </w:rPr>
        <w:br/>
        <w:t xml:space="preserve">w wysokości 0,1 </w:t>
      </w:r>
      <w:r w:rsidRPr="006A26C6">
        <w:rPr>
          <w:sz w:val="24"/>
          <w:szCs w:val="24"/>
        </w:rPr>
        <w:t>% wynagrodzenia brutto, o którym mowa w § 4 ust. 3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w każdy</w:t>
      </w:r>
      <w:r w:rsidR="006A26C6">
        <w:rPr>
          <w:sz w:val="24"/>
          <w:szCs w:val="24"/>
        </w:rPr>
        <w:t>m</w:t>
      </w:r>
      <w:r w:rsidRPr="006A26C6">
        <w:rPr>
          <w:sz w:val="24"/>
          <w:szCs w:val="24"/>
        </w:rPr>
        <w:t xml:space="preserve"> przypadku nieprzedłożenia Zamawiającemu do zaakceptowania projektu umowy </w:t>
      </w:r>
      <w:r w:rsidR="006A26C6">
        <w:rPr>
          <w:sz w:val="24"/>
          <w:szCs w:val="24"/>
        </w:rPr>
        <w:br/>
      </w:r>
      <w:r w:rsidRPr="006A26C6">
        <w:rPr>
          <w:sz w:val="24"/>
          <w:szCs w:val="24"/>
        </w:rPr>
        <w:t>o podwy</w:t>
      </w:r>
      <w:r w:rsidR="0013507A" w:rsidRPr="006A26C6">
        <w:rPr>
          <w:sz w:val="24"/>
          <w:szCs w:val="24"/>
        </w:rPr>
        <w:t>konawstwo, której przedmiotem są</w:t>
      </w:r>
      <w:r w:rsidRPr="006A26C6">
        <w:rPr>
          <w:sz w:val="24"/>
          <w:szCs w:val="24"/>
        </w:rPr>
        <w:t xml:space="preserve"> roboty budowlane, lub projek</w:t>
      </w:r>
      <w:r w:rsidR="0013507A" w:rsidRPr="006A26C6">
        <w:rPr>
          <w:sz w:val="24"/>
          <w:szCs w:val="24"/>
        </w:rPr>
        <w:t xml:space="preserve">tu jej zmiany – </w:t>
      </w:r>
      <w:r w:rsidR="006A26C6">
        <w:rPr>
          <w:sz w:val="24"/>
          <w:szCs w:val="24"/>
        </w:rPr>
        <w:br/>
      </w:r>
      <w:r w:rsidR="0013507A" w:rsidRPr="006A26C6">
        <w:rPr>
          <w:sz w:val="24"/>
          <w:szCs w:val="24"/>
        </w:rPr>
        <w:t>w wysokości 50</w:t>
      </w:r>
      <w:r w:rsidRPr="006A26C6">
        <w:rPr>
          <w:sz w:val="24"/>
          <w:szCs w:val="24"/>
        </w:rPr>
        <w:t>0,00 zł za każdy stwierdzony przypadek,</w:t>
      </w:r>
    </w:p>
    <w:p w:rsidR="0013507A" w:rsidRPr="006A26C6" w:rsidRDefault="00353033" w:rsidP="0013507A">
      <w:pPr>
        <w:pStyle w:val="Akapitzlist"/>
        <w:numPr>
          <w:ilvl w:val="0"/>
          <w:numId w:val="34"/>
        </w:numPr>
        <w:jc w:val="both"/>
        <w:rPr>
          <w:sz w:val="24"/>
          <w:szCs w:val="24"/>
        </w:rPr>
      </w:pPr>
      <w:r w:rsidRPr="006A26C6">
        <w:rPr>
          <w:sz w:val="24"/>
          <w:szCs w:val="24"/>
        </w:rPr>
        <w:lastRenderedPageBreak/>
        <w:t xml:space="preserve">w </w:t>
      </w:r>
      <w:r w:rsidR="00532AE8" w:rsidRPr="006A26C6">
        <w:rPr>
          <w:sz w:val="24"/>
          <w:szCs w:val="24"/>
        </w:rPr>
        <w:t>każdym przypadku nieprzedłożenia w terminie poświadczonej za zgodność z oryginałem kopii umowy o podwykonawstwo lub jej zmiany – w wysokości 500,00 zł za każdy stwierdzony przypadek,</w:t>
      </w:r>
    </w:p>
    <w:p w:rsidR="0013507A" w:rsidRPr="006A26C6" w:rsidRDefault="00353033" w:rsidP="0013507A">
      <w:pPr>
        <w:pStyle w:val="Akapitzlist"/>
        <w:numPr>
          <w:ilvl w:val="0"/>
          <w:numId w:val="34"/>
        </w:numPr>
        <w:jc w:val="both"/>
        <w:rPr>
          <w:sz w:val="24"/>
          <w:szCs w:val="24"/>
        </w:rPr>
      </w:pPr>
      <w:r w:rsidRPr="006A26C6">
        <w:rPr>
          <w:sz w:val="24"/>
          <w:szCs w:val="24"/>
        </w:rPr>
        <w:t>za niedotrzymanie wymogu zatrudnienia osób na podstawie umowy o pracę w rozumieniu przepisów Kodeksu pracy – w wysokości 1 000,00 zł za każdy stwierdzony przypadek naruszenia.</w:t>
      </w:r>
    </w:p>
    <w:p w:rsidR="00353033" w:rsidRPr="006A26C6" w:rsidRDefault="00353033" w:rsidP="0013507A">
      <w:pPr>
        <w:pStyle w:val="Akapitzlist"/>
        <w:numPr>
          <w:ilvl w:val="0"/>
          <w:numId w:val="34"/>
        </w:numPr>
        <w:jc w:val="both"/>
        <w:rPr>
          <w:sz w:val="24"/>
          <w:szCs w:val="24"/>
        </w:rPr>
      </w:pPr>
      <w:r w:rsidRPr="006A26C6">
        <w:rPr>
          <w:sz w:val="24"/>
          <w:szCs w:val="24"/>
        </w:rPr>
        <w:t>w każdym przypadku braku zmiany umowy o podwykonawstwo zawartej na okres przekraczający 12 miesięcy, której przedmiotem są roboty budowlane lub usługi – w wysokości 2 500,00 zł za każdy przypadek,</w:t>
      </w:r>
    </w:p>
    <w:p w:rsidR="0013507A" w:rsidRPr="006A26C6" w:rsidRDefault="0013507A" w:rsidP="0013507A">
      <w:pPr>
        <w:pStyle w:val="Akapitzlist"/>
        <w:numPr>
          <w:ilvl w:val="0"/>
          <w:numId w:val="34"/>
        </w:numPr>
        <w:jc w:val="both"/>
        <w:rPr>
          <w:sz w:val="24"/>
          <w:szCs w:val="24"/>
        </w:rPr>
      </w:pPr>
      <w:r w:rsidRPr="006A26C6">
        <w:rPr>
          <w:sz w:val="24"/>
          <w:szCs w:val="24"/>
        </w:rPr>
        <w:t xml:space="preserve">z tytułu odstąpienia przez Zamawiającego od umowy z przyczyn zależnych od Wykonawcy – </w:t>
      </w:r>
      <w:r w:rsidR="006A26C6">
        <w:rPr>
          <w:sz w:val="24"/>
          <w:szCs w:val="24"/>
        </w:rPr>
        <w:br/>
      </w:r>
      <w:r w:rsidRPr="006A26C6">
        <w:rPr>
          <w:sz w:val="24"/>
          <w:szCs w:val="24"/>
        </w:rPr>
        <w:t>w wysokości 5% łącznego wynagrodzenia umownego brutto, o którym mowa w § 4 ust. 3 umowy,</w:t>
      </w:r>
    </w:p>
    <w:p w:rsidR="0013507A" w:rsidRPr="006A26C6" w:rsidRDefault="0013507A" w:rsidP="0013507A">
      <w:pPr>
        <w:pStyle w:val="Akapitzlist"/>
        <w:numPr>
          <w:ilvl w:val="0"/>
          <w:numId w:val="34"/>
        </w:numPr>
        <w:jc w:val="both"/>
        <w:rPr>
          <w:sz w:val="24"/>
          <w:szCs w:val="24"/>
        </w:rPr>
      </w:pPr>
      <w:r w:rsidRPr="006A26C6">
        <w:rPr>
          <w:sz w:val="24"/>
          <w:szCs w:val="24"/>
        </w:rPr>
        <w:t xml:space="preserve">z tytułu odstąpienia przez Wykonawcę od umowy z przyczyn niezależnych od </w:t>
      </w:r>
      <w:r w:rsidR="00414FBC" w:rsidRPr="006A26C6">
        <w:rPr>
          <w:sz w:val="24"/>
          <w:szCs w:val="24"/>
        </w:rPr>
        <w:t>Zamawiającego – w wysokości 5% łącznego wynagrodzenia umownego brutto, o którym mowa w § 4 ust. 3 umowy.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Strony zastrzegają sobie prawo do dochodzenia odszkodowania uzupełniającego do wysokości rzeczywiście poniesionej szkody.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Zamawiający ma prawo do potrącenia kar umownych z faktury przedłożonej do zapłaty przez Wykonawcę lub z zabezpieczenia należytego wykonania przedmiotu umowy, o którym mowa w § umowy, po uprzednim powiadomieniu Wykonawcy o podstawie i wysokości naliczonej kary umownej i wyznaczeniu mu 5 dniowego terminu zapłaty tej kary.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Strony zastrzegają możliwość kumulat</w:t>
      </w:r>
      <w:r w:rsidR="006A26C6">
        <w:rPr>
          <w:sz w:val="24"/>
          <w:szCs w:val="24"/>
        </w:rPr>
        <w:t xml:space="preserve">ywnego naliczania kar umownych </w:t>
      </w:r>
      <w:r w:rsidRPr="006A26C6">
        <w:rPr>
          <w:sz w:val="24"/>
          <w:szCs w:val="24"/>
        </w:rPr>
        <w:t xml:space="preserve">z różnych tytułów. Łączna maksymalna wysokość kar umownych, które może naliczać każda ze stron wynosi 20% wynagrodzenia brutto, o którym mowa w § 4 ust. 3 umowy. </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 xml:space="preserve">Zamawiający zobowiązany jest do zapłaty Wykonawcy kary umownej z tytułu odstąpienia od umowy w przypadku odstąpienia przez Zamawiającego od umowy z przyczyn zależnych od Zamawiającego – w wysokości 20% łącznego wynagrodzenia umownego brutto, o którym mowa w § 4 ust. 3 umowy, z wyjątkiem okoliczności wymienionych w art. 456 ustawy </w:t>
      </w:r>
      <w:proofErr w:type="spellStart"/>
      <w:r w:rsidRPr="006A26C6">
        <w:rPr>
          <w:sz w:val="24"/>
          <w:szCs w:val="24"/>
        </w:rPr>
        <w:t>Pzp</w:t>
      </w:r>
      <w:proofErr w:type="spellEnd"/>
      <w:r w:rsidRPr="006A26C6">
        <w:rPr>
          <w:sz w:val="24"/>
          <w:szCs w:val="24"/>
        </w:rPr>
        <w:t>.</w:t>
      </w:r>
    </w:p>
    <w:p w:rsidR="00414FBC" w:rsidRPr="00414FBC" w:rsidRDefault="00414FBC" w:rsidP="006A26C6">
      <w:pPr>
        <w:pStyle w:val="Akapitzlist"/>
        <w:ind w:left="2355"/>
        <w:jc w:val="both"/>
        <w:rPr>
          <w:color w:val="FF0000"/>
          <w:sz w:val="24"/>
          <w:szCs w:val="24"/>
        </w:rPr>
      </w:pPr>
    </w:p>
    <w:p w:rsidR="006A26C6" w:rsidRDefault="008D038A" w:rsidP="006A26C6">
      <w:pPr>
        <w:spacing w:after="0" w:line="240" w:lineRule="auto"/>
        <w:jc w:val="center"/>
        <w:rPr>
          <w:rFonts w:ascii="Times New Roman" w:hAnsi="Times New Roman"/>
          <w:b/>
          <w:sz w:val="24"/>
          <w:szCs w:val="24"/>
        </w:rPr>
      </w:pPr>
      <w:r>
        <w:rPr>
          <w:rFonts w:ascii="Times New Roman" w:hAnsi="Times New Roman"/>
          <w:b/>
          <w:sz w:val="24"/>
          <w:szCs w:val="24"/>
        </w:rPr>
        <w:t>§ 10</w:t>
      </w:r>
    </w:p>
    <w:p w:rsidR="006A26C6" w:rsidRDefault="006A26C6" w:rsidP="006A26C6">
      <w:pPr>
        <w:spacing w:after="0" w:line="240" w:lineRule="auto"/>
        <w:jc w:val="center"/>
        <w:rPr>
          <w:rFonts w:ascii="Times New Roman" w:hAnsi="Times New Roman"/>
          <w:b/>
          <w:sz w:val="24"/>
          <w:szCs w:val="24"/>
        </w:rPr>
      </w:pPr>
      <w:r>
        <w:rPr>
          <w:rFonts w:ascii="Times New Roman" w:hAnsi="Times New Roman"/>
          <w:b/>
          <w:sz w:val="24"/>
          <w:szCs w:val="24"/>
        </w:rPr>
        <w:t>Odstąpienie od umowy</w:t>
      </w:r>
    </w:p>
    <w:p w:rsidR="006A26C6" w:rsidRDefault="006A26C6" w:rsidP="006A26C6">
      <w:pPr>
        <w:pStyle w:val="Akapitzlist"/>
        <w:numPr>
          <w:ilvl w:val="0"/>
          <w:numId w:val="35"/>
        </w:numPr>
        <w:ind w:left="426" w:hanging="426"/>
        <w:rPr>
          <w:sz w:val="24"/>
          <w:szCs w:val="24"/>
        </w:rPr>
      </w:pPr>
      <w:r w:rsidRPr="006A26C6">
        <w:rPr>
          <w:sz w:val="24"/>
          <w:szCs w:val="24"/>
        </w:rPr>
        <w:t>Zamawiający zastrzega sobie prawo do odstąpienia od umowy, jeżeli</w:t>
      </w:r>
      <w:r>
        <w:rPr>
          <w:sz w:val="24"/>
          <w:szCs w:val="24"/>
        </w:rPr>
        <w:t>:</w:t>
      </w:r>
    </w:p>
    <w:p w:rsidR="006A26C6" w:rsidRDefault="006A26C6" w:rsidP="00F872B8">
      <w:pPr>
        <w:pStyle w:val="Akapitzlist"/>
        <w:numPr>
          <w:ilvl w:val="0"/>
          <w:numId w:val="36"/>
        </w:numPr>
        <w:jc w:val="both"/>
        <w:rPr>
          <w:sz w:val="24"/>
          <w:szCs w:val="24"/>
        </w:rPr>
      </w:pPr>
      <w:r>
        <w:rPr>
          <w:sz w:val="24"/>
          <w:szCs w:val="24"/>
        </w:rPr>
        <w:t>Wykonawca realizuje roboty budowlane, stanowiące przedmiot zamówienia, w sposób niezgodny z dokumentacją projektową, wskazaniami Zamawiającego, wskazaniami Inspektora nadzoru lub postanowieniami umowy, pomimo wezwania Wykonawcy do zaniechania naruszeń i bezskutecznego upływu terminu wskazanego w wezwaniu</w:t>
      </w:r>
      <w:r w:rsidR="00F872B8">
        <w:rPr>
          <w:sz w:val="24"/>
          <w:szCs w:val="24"/>
        </w:rPr>
        <w:t>,</w:t>
      </w:r>
    </w:p>
    <w:p w:rsidR="00F872B8" w:rsidRDefault="00F872B8" w:rsidP="00F872B8">
      <w:pPr>
        <w:pStyle w:val="Akapitzlist"/>
        <w:numPr>
          <w:ilvl w:val="0"/>
          <w:numId w:val="36"/>
        </w:numPr>
        <w:jc w:val="both"/>
        <w:rPr>
          <w:sz w:val="24"/>
          <w:szCs w:val="24"/>
        </w:rPr>
      </w:pPr>
      <w:r>
        <w:rPr>
          <w:sz w:val="24"/>
          <w:szCs w:val="24"/>
        </w:rPr>
        <w:t>gdy Wykonawca nie rozpoczął robót bez uzasadnionej przyczyny w okresie 30 dni od terminu rozpoczęcia robót,</w:t>
      </w:r>
    </w:p>
    <w:p w:rsidR="00F872B8" w:rsidRDefault="00F872B8" w:rsidP="00F872B8">
      <w:pPr>
        <w:pStyle w:val="Akapitzlist"/>
        <w:numPr>
          <w:ilvl w:val="0"/>
          <w:numId w:val="36"/>
        </w:numPr>
        <w:jc w:val="both"/>
        <w:rPr>
          <w:sz w:val="24"/>
          <w:szCs w:val="24"/>
        </w:rPr>
      </w:pPr>
      <w:r>
        <w:rPr>
          <w:sz w:val="24"/>
          <w:szCs w:val="24"/>
        </w:rPr>
        <w:t>gdy Wykonawca bez zgody Zamawiającego przerwał realizację robót i przerwa trwa dłużej niż 10 dni,</w:t>
      </w:r>
    </w:p>
    <w:p w:rsidR="00F872B8" w:rsidRDefault="00F872B8" w:rsidP="00F872B8">
      <w:pPr>
        <w:pStyle w:val="Akapitzlist"/>
        <w:numPr>
          <w:ilvl w:val="0"/>
          <w:numId w:val="36"/>
        </w:numPr>
        <w:jc w:val="both"/>
        <w:rPr>
          <w:sz w:val="24"/>
          <w:szCs w:val="24"/>
        </w:rPr>
      </w:pPr>
      <w:r>
        <w:rPr>
          <w:sz w:val="24"/>
          <w:szCs w:val="24"/>
        </w:rPr>
        <w:t>gdy Wykonawca nie przekazał Zamawiającemu, w wyznaczonym terminie, dowodów ubezpieczenia, o którym mowa w § 8 umowy, lub nie zapewnił jego ciągłości w okresach wynikających z umowy,</w:t>
      </w:r>
    </w:p>
    <w:p w:rsidR="00F872B8" w:rsidRDefault="00F872B8" w:rsidP="00F872B8">
      <w:pPr>
        <w:pStyle w:val="Akapitzlist"/>
        <w:numPr>
          <w:ilvl w:val="0"/>
          <w:numId w:val="36"/>
        </w:numPr>
        <w:jc w:val="both"/>
        <w:rPr>
          <w:sz w:val="24"/>
          <w:szCs w:val="24"/>
        </w:rPr>
      </w:pPr>
      <w:r>
        <w:rPr>
          <w:sz w:val="24"/>
          <w:szCs w:val="24"/>
        </w:rPr>
        <w:t>wystąpiła konieczność co najmniej trzykrotnego dokonania przez Zamawiającego bezpośredniej zapłaty podwykonawcy lub dalszemu podwykonawcy,</w:t>
      </w:r>
    </w:p>
    <w:p w:rsidR="00F872B8" w:rsidRDefault="00F872B8" w:rsidP="00F872B8">
      <w:pPr>
        <w:pStyle w:val="Akapitzlist"/>
        <w:numPr>
          <w:ilvl w:val="0"/>
          <w:numId w:val="35"/>
        </w:numPr>
        <w:ind w:left="426" w:hanging="426"/>
        <w:jc w:val="both"/>
        <w:rPr>
          <w:sz w:val="24"/>
          <w:szCs w:val="24"/>
        </w:rPr>
      </w:pPr>
      <w:r>
        <w:rPr>
          <w:sz w:val="24"/>
          <w:szCs w:val="24"/>
        </w:rPr>
        <w:t>W przypadkach określonych w ust. 1, odstąpienie od umowy może nastąpić w terminie 30 dni od powzięcia wiadomości o zaistnieniu powyższych okoliczności.</w:t>
      </w:r>
    </w:p>
    <w:p w:rsidR="00F872B8" w:rsidRDefault="00F872B8" w:rsidP="00F872B8">
      <w:pPr>
        <w:pStyle w:val="Akapitzlist"/>
        <w:numPr>
          <w:ilvl w:val="0"/>
          <w:numId w:val="35"/>
        </w:numPr>
        <w:ind w:left="426" w:hanging="426"/>
        <w:jc w:val="both"/>
        <w:rPr>
          <w:sz w:val="24"/>
          <w:szCs w:val="24"/>
        </w:rPr>
      </w:pPr>
      <w:r>
        <w:rPr>
          <w:sz w:val="24"/>
          <w:szCs w:val="24"/>
        </w:rPr>
        <w:t>Odstąpienie od umowy powinno nastąpić w formie pisemnej lub elektronicznej pod rygorem nieważności takiego odstąpienia i powinno zawierać uzasadnienie.</w:t>
      </w:r>
    </w:p>
    <w:p w:rsidR="00F872B8" w:rsidRPr="00F872B8" w:rsidRDefault="00F872B8" w:rsidP="00F872B8">
      <w:pPr>
        <w:pStyle w:val="Akapitzlist"/>
        <w:numPr>
          <w:ilvl w:val="0"/>
          <w:numId w:val="35"/>
        </w:numPr>
        <w:ind w:left="426" w:hanging="426"/>
        <w:jc w:val="both"/>
        <w:rPr>
          <w:sz w:val="24"/>
          <w:szCs w:val="24"/>
        </w:rPr>
      </w:pPr>
      <w:r>
        <w:rPr>
          <w:sz w:val="24"/>
          <w:szCs w:val="24"/>
        </w:rPr>
        <w:t xml:space="preserve">Zamawiający zapłaci Wykonawcy wynagrodzenie za roboty wykonana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r w:rsidRPr="00F872B8">
        <w:rPr>
          <w:sz w:val="24"/>
          <w:szCs w:val="24"/>
        </w:rPr>
        <w:t xml:space="preserve"> </w:t>
      </w:r>
    </w:p>
    <w:p w:rsidR="00353033" w:rsidRPr="0013507A" w:rsidRDefault="00353033" w:rsidP="0013507A">
      <w:pPr>
        <w:spacing w:after="0" w:line="240" w:lineRule="auto"/>
        <w:ind w:left="709" w:hanging="283"/>
        <w:jc w:val="both"/>
        <w:rPr>
          <w:rFonts w:ascii="Times New Roman" w:hAnsi="Times New Roman"/>
          <w:color w:val="FF0000"/>
          <w:sz w:val="24"/>
          <w:szCs w:val="24"/>
        </w:rPr>
      </w:pPr>
    </w:p>
    <w:p w:rsidR="00D372FA" w:rsidRDefault="008D038A" w:rsidP="00D372FA">
      <w:pPr>
        <w:spacing w:after="0" w:line="240" w:lineRule="auto"/>
        <w:jc w:val="center"/>
        <w:rPr>
          <w:rFonts w:ascii="Times New Roman" w:hAnsi="Times New Roman"/>
          <w:b/>
          <w:sz w:val="24"/>
          <w:szCs w:val="24"/>
        </w:rPr>
      </w:pPr>
      <w:r>
        <w:rPr>
          <w:rFonts w:ascii="Times New Roman" w:hAnsi="Times New Roman"/>
          <w:b/>
          <w:sz w:val="24"/>
          <w:szCs w:val="24"/>
        </w:rPr>
        <w:t>§ 11</w:t>
      </w:r>
    </w:p>
    <w:p w:rsidR="00D372FA" w:rsidRDefault="00D372FA" w:rsidP="003A7FE1">
      <w:pPr>
        <w:spacing w:after="0" w:line="240" w:lineRule="auto"/>
        <w:jc w:val="center"/>
        <w:rPr>
          <w:rFonts w:ascii="Times New Roman" w:hAnsi="Times New Roman"/>
          <w:b/>
          <w:sz w:val="24"/>
          <w:szCs w:val="24"/>
        </w:rPr>
      </w:pPr>
      <w:r>
        <w:rPr>
          <w:rFonts w:ascii="Times New Roman" w:hAnsi="Times New Roman"/>
          <w:b/>
          <w:sz w:val="24"/>
          <w:szCs w:val="24"/>
        </w:rPr>
        <w:t>Zabezpieczenie należytego wykonania umowy</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lastRenderedPageBreak/>
        <w:t xml:space="preserve">Wykonawca </w:t>
      </w:r>
      <w:r>
        <w:rPr>
          <w:rFonts w:ascii="Times New Roman" w:hAnsi="Times New Roman"/>
          <w:sz w:val="24"/>
          <w:szCs w:val="24"/>
        </w:rPr>
        <w:t xml:space="preserve">przed zawarciem umowy </w:t>
      </w:r>
      <w:r w:rsidRPr="001559FF">
        <w:rPr>
          <w:rFonts w:ascii="Times New Roman" w:hAnsi="Times New Roman"/>
          <w:sz w:val="24"/>
          <w:szCs w:val="24"/>
        </w:rPr>
        <w:t>wniósł zabezpieczenie należytego wykonania umowy w</w:t>
      </w:r>
      <w:r>
        <w:rPr>
          <w:rFonts w:ascii="Times New Roman" w:hAnsi="Times New Roman"/>
          <w:sz w:val="24"/>
          <w:szCs w:val="24"/>
        </w:rPr>
        <w:t xml:space="preserve"> formie ……………………………………… w  wysokości 5% ceny </w:t>
      </w:r>
      <w:r w:rsidRPr="001559FF">
        <w:rPr>
          <w:rFonts w:ascii="Times New Roman" w:hAnsi="Times New Roman"/>
          <w:sz w:val="24"/>
          <w:szCs w:val="24"/>
        </w:rPr>
        <w:t>brutto</w:t>
      </w:r>
      <w:r>
        <w:rPr>
          <w:rFonts w:ascii="Times New Roman" w:hAnsi="Times New Roman"/>
          <w:sz w:val="24"/>
          <w:szCs w:val="24"/>
        </w:rPr>
        <w:t xml:space="preserve"> przedstawionej w ofercie</w:t>
      </w:r>
      <w:r w:rsidRPr="001559FF">
        <w:rPr>
          <w:rFonts w:ascii="Times New Roman" w:hAnsi="Times New Roman"/>
          <w:sz w:val="24"/>
          <w:szCs w:val="24"/>
        </w:rPr>
        <w:t>, co stanowi kwotę w wysokości ………………………………….. PLN (słownie: …………………………………………………………………………..)</w:t>
      </w:r>
    </w:p>
    <w:p w:rsidR="00D372FA"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Pr>
          <w:rFonts w:ascii="Times New Roman" w:hAnsi="Times New Roman"/>
          <w:sz w:val="24"/>
          <w:szCs w:val="24"/>
        </w:rPr>
        <w:t>Zabezpieczenie należytego wykonania umowy ma na celu zabezpieczenie i ewentualne zaspokojenie roszczeń Zamawiającego z tytułu niewykonania lub nienależytego wykonania umowy przez Wykonawcę oraz roszczeń z tytułu rękojmi za wady fizyczne powstałych w okresie udzielonej  gwarancji od dnia odbioru końcowego.</w:t>
      </w:r>
    </w:p>
    <w:p w:rsidR="00D372FA" w:rsidRPr="00D372FA"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Pr>
          <w:rFonts w:ascii="Times New Roman" w:hAnsi="Times New Roman"/>
          <w:sz w:val="24"/>
          <w:szCs w:val="24"/>
        </w:rPr>
        <w:t>Wykonawca jest zobowiązany zapewnić, aby zabezpieczenie należytego wykonania umowy zachowało moc wiążącą w okresie wykonywania umowy oraz w okresie rękojmi za wady fizyczne i gwarancji.</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przypadku należytego wykonania robót 70% zabezpieczenia zostanie zwrócone lub zwolnione w ciągu 30 dni po odbiorze końcowym całego przedmiotu umowy potwierdzającym jego należyte wykonanie. Pozostała część, tj. 30% zostanie zwrócona luz zwolniona w ciągu 15 dni po upływie okresu rękojmi, liczonego od dnia następnego po dniu odbioru końcowego.</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 sytuacji, gdy </w:t>
      </w:r>
      <w:r w:rsidR="00A00E68">
        <w:rPr>
          <w:rFonts w:ascii="Times New Roman" w:hAnsi="Times New Roman"/>
          <w:sz w:val="24"/>
          <w:szCs w:val="24"/>
        </w:rPr>
        <w:t xml:space="preserve">wystąpi konieczność przedłużenia terminu realizacji umowy, </w:t>
      </w:r>
      <w:r w:rsidRPr="001559FF">
        <w:rPr>
          <w:rFonts w:ascii="Times New Roman" w:hAnsi="Times New Roman"/>
          <w:sz w:val="24"/>
          <w:szCs w:val="24"/>
        </w:rPr>
        <w:t>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 trakcie realizacji umowy Wykonawca może dokonać zmiany formy zabezpieczenia na jedną lub kilka form zgodnie z ustawą </w:t>
      </w:r>
      <w:proofErr w:type="spellStart"/>
      <w:r w:rsidRPr="001559FF">
        <w:rPr>
          <w:rFonts w:ascii="Times New Roman" w:hAnsi="Times New Roman"/>
          <w:sz w:val="24"/>
          <w:szCs w:val="24"/>
        </w:rPr>
        <w:t>Pzp</w:t>
      </w:r>
      <w:proofErr w:type="spellEnd"/>
      <w:r w:rsidRPr="001559FF">
        <w:rPr>
          <w:rFonts w:ascii="Times New Roman" w:hAnsi="Times New Roman"/>
          <w:sz w:val="24"/>
          <w:szCs w:val="24"/>
        </w:rPr>
        <w:t>. Zmiana formy zabezpieczenia musi być dokonana z zachowaniem ciągłości zabezpieczenia i bez zmiany jego wysokości.</w:t>
      </w:r>
    </w:p>
    <w:p w:rsidR="00A00E68" w:rsidRDefault="00A00E68" w:rsidP="00A00E68">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 lub gwarancji jakości.</w:t>
      </w:r>
    </w:p>
    <w:p w:rsidR="00A00E68" w:rsidRPr="001559FF" w:rsidRDefault="00A00E68" w:rsidP="00A00E68">
      <w:pPr>
        <w:pStyle w:val="Akapitzlist1"/>
        <w:spacing w:after="0" w:line="240" w:lineRule="auto"/>
        <w:ind w:left="426"/>
        <w:jc w:val="both"/>
        <w:rPr>
          <w:rFonts w:ascii="Times New Roman" w:hAnsi="Times New Roman"/>
          <w:sz w:val="24"/>
          <w:szCs w:val="24"/>
        </w:rPr>
      </w:pPr>
    </w:p>
    <w:p w:rsidR="00A00E68" w:rsidRPr="00A00E68" w:rsidRDefault="008D038A" w:rsidP="00A00E68">
      <w:pPr>
        <w:spacing w:after="0" w:line="240" w:lineRule="auto"/>
        <w:jc w:val="center"/>
        <w:rPr>
          <w:b/>
          <w:sz w:val="24"/>
          <w:szCs w:val="24"/>
        </w:rPr>
      </w:pPr>
      <w:r>
        <w:rPr>
          <w:b/>
          <w:sz w:val="24"/>
          <w:szCs w:val="24"/>
        </w:rPr>
        <w:t>§ 12</w:t>
      </w:r>
    </w:p>
    <w:p w:rsidR="00A00E68" w:rsidRPr="00A00E68" w:rsidRDefault="00A00E68" w:rsidP="00A00E68">
      <w:pPr>
        <w:spacing w:after="0" w:line="240" w:lineRule="auto"/>
        <w:jc w:val="center"/>
        <w:rPr>
          <w:b/>
          <w:sz w:val="24"/>
          <w:szCs w:val="24"/>
        </w:rPr>
      </w:pPr>
      <w:r>
        <w:rPr>
          <w:b/>
          <w:sz w:val="24"/>
          <w:szCs w:val="24"/>
        </w:rPr>
        <w:t>Zmiany umowy</w:t>
      </w:r>
    </w:p>
    <w:p w:rsidR="00C711EA" w:rsidRDefault="00C711EA" w:rsidP="00A00E68">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Strony dopuszczają możliwość wprowadzenia zmian umowy w stosunku do treści oferty, na podstawie której dokonano wybory Wykonawcy, w przypadku wystąpienia którejkolwiek z następujących okoliczności:</w:t>
      </w:r>
    </w:p>
    <w:p w:rsidR="00C711EA" w:rsidRDefault="00C711EA" w:rsidP="00C711EA">
      <w:pPr>
        <w:pStyle w:val="Akapitzlist10"/>
        <w:numPr>
          <w:ilvl w:val="3"/>
          <w:numId w:val="19"/>
        </w:numPr>
        <w:spacing w:after="0" w:line="240" w:lineRule="auto"/>
        <w:ind w:left="709" w:hanging="283"/>
        <w:jc w:val="both"/>
        <w:rPr>
          <w:rFonts w:ascii="Times New Roman" w:hAnsi="Times New Roman"/>
          <w:sz w:val="24"/>
          <w:szCs w:val="24"/>
        </w:rPr>
      </w:pPr>
      <w:r w:rsidRPr="0006763A">
        <w:rPr>
          <w:rFonts w:ascii="Times New Roman" w:hAnsi="Times New Roman"/>
          <w:b/>
          <w:sz w:val="24"/>
          <w:szCs w:val="24"/>
        </w:rPr>
        <w:t>Zmiana terminu realizacji zamówienia w przypadku</w:t>
      </w:r>
      <w:r>
        <w:rPr>
          <w:rFonts w:ascii="Times New Roman" w:hAnsi="Times New Roman"/>
          <w:sz w:val="24"/>
          <w:szCs w:val="24"/>
        </w:rPr>
        <w:t xml:space="preserve">: </w:t>
      </w:r>
    </w:p>
    <w:p w:rsidR="00C711EA" w:rsidRDefault="00C711EA" w:rsidP="00C711EA">
      <w:pPr>
        <w:pStyle w:val="Akapitzlist10"/>
        <w:numPr>
          <w:ilvl w:val="0"/>
          <w:numId w:val="37"/>
        </w:numPr>
        <w:spacing w:after="0" w:line="240" w:lineRule="auto"/>
        <w:jc w:val="both"/>
        <w:rPr>
          <w:rFonts w:ascii="Times New Roman" w:hAnsi="Times New Roman"/>
          <w:sz w:val="24"/>
          <w:szCs w:val="24"/>
        </w:rPr>
      </w:pPr>
      <w:r>
        <w:rPr>
          <w:rFonts w:ascii="Times New Roman" w:hAnsi="Times New Roman"/>
          <w:sz w:val="24"/>
          <w:szCs w:val="24"/>
        </w:rPr>
        <w:t>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w:t>
      </w:r>
      <w:r w:rsidR="00D973F2">
        <w:rPr>
          <w:rFonts w:ascii="Times New Roman" w:hAnsi="Times New Roman"/>
          <w:sz w:val="24"/>
          <w:szCs w:val="24"/>
        </w:rPr>
        <w:t>k</w:t>
      </w:r>
      <w:r>
        <w:rPr>
          <w:rFonts w:ascii="Times New Roman" w:hAnsi="Times New Roman"/>
          <w:sz w:val="24"/>
          <w:szCs w:val="24"/>
        </w:rPr>
        <w:t>ty władzy i administracji publicznej,</w:t>
      </w:r>
    </w:p>
    <w:p w:rsidR="00C35F2A" w:rsidRPr="00433C24" w:rsidRDefault="00C35F2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niekorzystnych warunków atmosferycznych uniemożliwiających prawidłowe wykonanie robót, przy czym przez niekorzystne warunki pogodowe należy rozumieć występowanie intensywnych opadów deszczu przez okres dłuższy niż 5 dni następujących jeden po drugim. Wykonawca winien zgłosić ten fakt w dzienniku budowy oraz pisemnie Zamawiającemu. Zgłoszenie powinno zostać potwierdzone przez Inspektora Nadzoru</w:t>
      </w:r>
    </w:p>
    <w:p w:rsidR="00C711EA" w:rsidRPr="00433C24" w:rsidRDefault="00C711E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przekroczenia określonych przez prawo terminów wydania przez właściwy organ lub inną instytucję decyzji lub innego dokumentu niezbędnego do prawidłowej realizacji przedmiotu umowy;</w:t>
      </w:r>
    </w:p>
    <w:p w:rsidR="00C711EA" w:rsidRPr="00433C24" w:rsidRDefault="00C711E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odmowy wydania przez właściwy organ lub inną instytucję decyzji lub innego dokumentu na skutek błędów w dokumentacji projektowej;</w:t>
      </w:r>
    </w:p>
    <w:p w:rsidR="00C711EA"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kolizji i instalacjami wewnętrznymi lub zewnętrznymi nieujawnionymi w dokumentacji projektowej,</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konieczności wprowadzenia w dokumentacji projektowej zmian powodujących wstrzymanie lub przerwanie robót budowlanych,</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warunków geologicznych lub hydrologicznych odmiennych od załączonych w dokumentacji projektowej i powodujących konieczność wstrzymania robót lub konieczność ich wykonania przy wykorzystaniu odmiennych od zaprojektowanych rozwiązań technicznych,</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zmiany powszechnie obowiązujących przepisów prawa w zakresie mającym bezpośredni wpływ na termin realizacji przedmiotu zamówienia,</w:t>
      </w:r>
    </w:p>
    <w:p w:rsidR="004F5F04" w:rsidRDefault="004F5F04" w:rsidP="00C711EA">
      <w:pPr>
        <w:pStyle w:val="Akapitzlist10"/>
        <w:numPr>
          <w:ilvl w:val="0"/>
          <w:numId w:val="37"/>
        </w:numPr>
        <w:spacing w:after="0" w:line="240" w:lineRule="auto"/>
        <w:jc w:val="both"/>
        <w:rPr>
          <w:rFonts w:ascii="Times New Roman" w:hAnsi="Times New Roman"/>
          <w:sz w:val="24"/>
          <w:szCs w:val="24"/>
        </w:rPr>
      </w:pPr>
      <w:r>
        <w:rPr>
          <w:rFonts w:ascii="Times New Roman" w:hAnsi="Times New Roman"/>
          <w:sz w:val="24"/>
          <w:szCs w:val="24"/>
        </w:rPr>
        <w:lastRenderedPageBreak/>
        <w:t>wystąpienia konieczności wykonania robót nieujętych w dokumentacji projektowej.</w:t>
      </w:r>
    </w:p>
    <w:p w:rsidR="004F5F04" w:rsidRDefault="004F5F04"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Zmiana osób</w:t>
      </w:r>
      <w:r w:rsidR="00C35F2A">
        <w:rPr>
          <w:rFonts w:ascii="Times New Roman" w:hAnsi="Times New Roman"/>
          <w:sz w:val="24"/>
          <w:szCs w:val="24"/>
        </w:rPr>
        <w:t xml:space="preserve"> odpowiedzialnych za kierowanie robotami budo</w:t>
      </w:r>
      <w:r w:rsidR="00E83DF2">
        <w:rPr>
          <w:rFonts w:ascii="Times New Roman" w:hAnsi="Times New Roman"/>
          <w:sz w:val="24"/>
          <w:szCs w:val="24"/>
        </w:rPr>
        <w:t>wlanymi, w tym zmiana kierowników</w:t>
      </w:r>
      <w:r w:rsidR="00C35F2A">
        <w:rPr>
          <w:rFonts w:ascii="Times New Roman" w:hAnsi="Times New Roman"/>
          <w:sz w:val="24"/>
          <w:szCs w:val="24"/>
        </w:rPr>
        <w:t xml:space="preserve"> budowy, przy czym osoby zastępujące muszą spełniać warunki określone w SWZ.</w:t>
      </w:r>
    </w:p>
    <w:p w:rsidR="00C35F2A" w:rsidRDefault="00C35F2A" w:rsidP="004F5F04">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gdy Wykonawca w ofercie nie przewidział korzystania z </w:t>
      </w:r>
      <w:r w:rsidRPr="0006763A">
        <w:rPr>
          <w:rFonts w:ascii="Times New Roman" w:hAnsi="Times New Roman"/>
          <w:b/>
          <w:sz w:val="24"/>
          <w:szCs w:val="24"/>
        </w:rPr>
        <w:t>podwykonawców,</w:t>
      </w:r>
      <w:r>
        <w:rPr>
          <w:rFonts w:ascii="Times New Roman" w:hAnsi="Times New Roman"/>
          <w:sz w:val="24"/>
          <w:szCs w:val="24"/>
        </w:rPr>
        <w:t xml:space="preserve"> przewiduje się możliwą zmianę umowy dotyczącą powierzenia przez Wykonawcę wykonywania części zamówienia podwykonawcom lub dalszym podwykonawcom, jeżeli Wykonawca uzna to za konieczne i złoży odpowiedni wniosek w formie pisemnej.</w:t>
      </w:r>
    </w:p>
    <w:p w:rsidR="00C35F2A" w:rsidRDefault="00C35F2A" w:rsidP="004F5F04">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gdy Wykonawca w ofercie przewidział korzystanie z </w:t>
      </w:r>
      <w:r w:rsidRPr="0006763A">
        <w:rPr>
          <w:rFonts w:ascii="Times New Roman" w:hAnsi="Times New Roman"/>
          <w:b/>
          <w:sz w:val="24"/>
          <w:szCs w:val="24"/>
        </w:rPr>
        <w:t>podwykonawców,</w:t>
      </w:r>
      <w:r>
        <w:rPr>
          <w:rFonts w:ascii="Times New Roman" w:hAnsi="Times New Roman"/>
          <w:sz w:val="24"/>
          <w:szCs w:val="24"/>
        </w:rPr>
        <w:t xml:space="preserve"> przewiduje się możliwą zmianę umowy dotyczącą samodzielnego wykonania przedmiotu zamówienia lub zwiększenia bądź zmniejszenia liczby podwykonawców, jeżeli Wykonawca uzna to za konieczne i złoży odpowiedni wniosek w formie pisemnej.</w:t>
      </w:r>
    </w:p>
    <w:p w:rsidR="00D973F2" w:rsidRPr="00D973F2" w:rsidRDefault="00D973F2" w:rsidP="00D973F2">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konieczności wykonania </w:t>
      </w:r>
      <w:r w:rsidRPr="0006763A">
        <w:rPr>
          <w:rFonts w:ascii="Times New Roman" w:hAnsi="Times New Roman"/>
          <w:b/>
          <w:sz w:val="24"/>
          <w:szCs w:val="24"/>
        </w:rPr>
        <w:t>robót dodatkowych</w:t>
      </w:r>
      <w:r>
        <w:rPr>
          <w:rFonts w:ascii="Times New Roman" w:hAnsi="Times New Roman"/>
          <w:sz w:val="24"/>
          <w:szCs w:val="24"/>
        </w:rPr>
        <w:t xml:space="preserve"> nieobjętych dokumentacją projektową strony przewidują możliwość zlecenia tych robót za dodatkowym wynagrodzeniem poprzez zmianę umowy</w:t>
      </w:r>
    </w:p>
    <w:p w:rsidR="004F5F04" w:rsidRDefault="004F5F04"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 xml:space="preserve">Zmiana sposobu rozliczania umowy lub dokonywania </w:t>
      </w:r>
      <w:r w:rsidR="00C35F2A" w:rsidRPr="0006763A">
        <w:rPr>
          <w:rFonts w:ascii="Times New Roman" w:hAnsi="Times New Roman"/>
          <w:b/>
          <w:sz w:val="24"/>
          <w:szCs w:val="24"/>
        </w:rPr>
        <w:t>płatno</w:t>
      </w:r>
      <w:r w:rsidRPr="0006763A">
        <w:rPr>
          <w:rFonts w:ascii="Times New Roman" w:hAnsi="Times New Roman"/>
          <w:b/>
          <w:sz w:val="24"/>
          <w:szCs w:val="24"/>
        </w:rPr>
        <w:t>ści</w:t>
      </w:r>
      <w:r w:rsidR="00C35F2A">
        <w:rPr>
          <w:rFonts w:ascii="Times New Roman" w:hAnsi="Times New Roman"/>
          <w:sz w:val="24"/>
          <w:szCs w:val="24"/>
        </w:rPr>
        <w:t xml:space="preserve"> </w:t>
      </w:r>
      <w:r>
        <w:rPr>
          <w:rFonts w:ascii="Times New Roman" w:hAnsi="Times New Roman"/>
          <w:sz w:val="24"/>
          <w:szCs w:val="24"/>
        </w:rPr>
        <w:t>na rzecz Wykonawcy może nastąpić wskutek zaistnienia przyczyn organizacyjnych lub finansowych lezących po stronie Zamawiającego, w szczególności wynikających ze zmiany zasad płatności programów lub funduszy lub innych źródeł finansowania inwestycji objętej niniejszą umową.</w:t>
      </w:r>
    </w:p>
    <w:p w:rsidR="004F5F04" w:rsidRDefault="00D973F2"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Zmiana wysokości wynagrodzenia w przypadku</w:t>
      </w:r>
      <w:r>
        <w:rPr>
          <w:rFonts w:ascii="Times New Roman" w:hAnsi="Times New Roman"/>
          <w:sz w:val="24"/>
          <w:szCs w:val="24"/>
        </w:rPr>
        <w:t>:</w:t>
      </w:r>
    </w:p>
    <w:p w:rsidR="00D973F2" w:rsidRDefault="0006763A" w:rsidP="00D973F2">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D973F2">
        <w:rPr>
          <w:rFonts w:ascii="Times New Roman" w:hAnsi="Times New Roman"/>
          <w:sz w:val="24"/>
          <w:szCs w:val="24"/>
        </w:rPr>
        <w:t>miany stawki podatku od towarów i usług VAT oraz podatku akcyzowego. Stawka i kwota podatku VAT i podatku akcyzowego oraz wynagrodzenie brutto ulegną zmianie odpowiednio do przepisów prawa wprowadzających zmianę stawki podatku VAT oraz podatku akcyzowego, co oznacza, że Zamawiający dopuszcza możliwość zmniejszenia lub zwiększenia wynagrodzenia brutto o kwotę równą różnicy wynikającej ze zmienionej stawki podatku – dotyczy to części wynagrodzenia za roboty, których w dniu zmiany stawki podatku VAT oraz podatku akcyzowego jeszcze nie wykonano.</w:t>
      </w:r>
    </w:p>
    <w:p w:rsidR="00D973F2" w:rsidRDefault="0006763A" w:rsidP="00D973F2">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D973F2">
        <w:rPr>
          <w:rFonts w:ascii="Times New Roman" w:hAnsi="Times New Roman"/>
          <w:sz w:val="24"/>
          <w:szCs w:val="24"/>
        </w:rPr>
        <w:t>miany wysokości minimalnego wynagrodzenia za pracę albo minimalnej stawki godzinowej ustalonego na podstawie ustawy o minimalnym wynagrodzeniu za pracę. Wyna</w:t>
      </w:r>
      <w:r w:rsidR="008C77EA">
        <w:rPr>
          <w:rFonts w:ascii="Times New Roman" w:hAnsi="Times New Roman"/>
          <w:sz w:val="24"/>
          <w:szCs w:val="24"/>
        </w:rPr>
        <w:t>grodzenie może ulec zmianie odp</w:t>
      </w:r>
      <w:r w:rsidR="00D973F2">
        <w:rPr>
          <w:rFonts w:ascii="Times New Roman" w:hAnsi="Times New Roman"/>
          <w:sz w:val="24"/>
          <w:szCs w:val="24"/>
        </w:rPr>
        <w:t>o</w:t>
      </w:r>
      <w:r w:rsidR="008C77EA">
        <w:rPr>
          <w:rFonts w:ascii="Times New Roman" w:hAnsi="Times New Roman"/>
          <w:sz w:val="24"/>
          <w:szCs w:val="24"/>
        </w:rPr>
        <w:t>w</w:t>
      </w:r>
      <w:r w:rsidR="00D973F2">
        <w:rPr>
          <w:rFonts w:ascii="Times New Roman" w:hAnsi="Times New Roman"/>
          <w:sz w:val="24"/>
          <w:szCs w:val="24"/>
        </w:rPr>
        <w:t>i</w:t>
      </w:r>
      <w:r w:rsidR="008C77EA">
        <w:rPr>
          <w:rFonts w:ascii="Times New Roman" w:hAnsi="Times New Roman"/>
          <w:sz w:val="24"/>
          <w:szCs w:val="24"/>
        </w:rPr>
        <w:t>e</w:t>
      </w:r>
      <w:r w:rsidR="00D973F2">
        <w:rPr>
          <w:rFonts w:ascii="Times New Roman" w:hAnsi="Times New Roman"/>
          <w:sz w:val="24"/>
          <w:szCs w:val="24"/>
        </w:rPr>
        <w:t>dnio do zmiany wysokości kosztów pracy ponoszonych przez Wykonawcę w związku z realizacją przedmiotowego zamówienia, o ile zmian kosztó</w:t>
      </w:r>
      <w:r w:rsidR="008C77EA">
        <w:rPr>
          <w:rFonts w:ascii="Times New Roman" w:hAnsi="Times New Roman"/>
          <w:sz w:val="24"/>
          <w:szCs w:val="24"/>
        </w:rPr>
        <w:t>w</w:t>
      </w:r>
      <w:r w:rsidR="00D973F2">
        <w:rPr>
          <w:rFonts w:ascii="Times New Roman" w:hAnsi="Times New Roman"/>
          <w:sz w:val="24"/>
          <w:szCs w:val="24"/>
        </w:rPr>
        <w:t xml:space="preserve"> pracy wynika ze zmiany przepisów prawa dot. Wysokości minimalnego wynagrodzenia za pracę albo minimalnej stawki godzinowej i ma wpływ na koszt wy</w:t>
      </w:r>
      <w:r w:rsidR="008C77EA">
        <w:rPr>
          <w:rFonts w:ascii="Times New Roman" w:hAnsi="Times New Roman"/>
          <w:sz w:val="24"/>
          <w:szCs w:val="24"/>
        </w:rPr>
        <w:t>konywania zamówienia przez Wyko</w:t>
      </w:r>
      <w:r w:rsidR="00D973F2">
        <w:rPr>
          <w:rFonts w:ascii="Times New Roman" w:hAnsi="Times New Roman"/>
          <w:sz w:val="24"/>
          <w:szCs w:val="24"/>
        </w:rPr>
        <w:t>n</w:t>
      </w:r>
      <w:r w:rsidR="008C77EA">
        <w:rPr>
          <w:rFonts w:ascii="Times New Roman" w:hAnsi="Times New Roman"/>
          <w:sz w:val="24"/>
          <w:szCs w:val="24"/>
        </w:rPr>
        <w:t>a</w:t>
      </w:r>
      <w:r w:rsidR="00D973F2">
        <w:rPr>
          <w:rFonts w:ascii="Times New Roman" w:hAnsi="Times New Roman"/>
          <w:sz w:val="24"/>
          <w:szCs w:val="24"/>
        </w:rPr>
        <w:t>wcę. Wprowadzenie przedmiotowych zmian wynagrodzenia możliwe będzie, jeże</w:t>
      </w:r>
      <w:r w:rsidR="008C77EA">
        <w:rPr>
          <w:rFonts w:ascii="Times New Roman" w:hAnsi="Times New Roman"/>
          <w:sz w:val="24"/>
          <w:szCs w:val="24"/>
        </w:rPr>
        <w:t>li Wyko</w:t>
      </w:r>
      <w:r w:rsidR="00D973F2">
        <w:rPr>
          <w:rFonts w:ascii="Times New Roman" w:hAnsi="Times New Roman"/>
          <w:sz w:val="24"/>
          <w:szCs w:val="24"/>
        </w:rPr>
        <w:t>n</w:t>
      </w:r>
      <w:r w:rsidR="008C77EA">
        <w:rPr>
          <w:rFonts w:ascii="Times New Roman" w:hAnsi="Times New Roman"/>
          <w:sz w:val="24"/>
          <w:szCs w:val="24"/>
        </w:rPr>
        <w:t>aw</w:t>
      </w:r>
      <w:r w:rsidR="00D973F2">
        <w:rPr>
          <w:rFonts w:ascii="Times New Roman" w:hAnsi="Times New Roman"/>
          <w:sz w:val="24"/>
          <w:szCs w:val="24"/>
        </w:rPr>
        <w:t>c</w:t>
      </w:r>
      <w:r w:rsidR="008C77EA">
        <w:rPr>
          <w:rFonts w:ascii="Times New Roman" w:hAnsi="Times New Roman"/>
          <w:sz w:val="24"/>
          <w:szCs w:val="24"/>
        </w:rPr>
        <w:t>a</w:t>
      </w:r>
      <w:r w:rsidR="00D973F2">
        <w:rPr>
          <w:rFonts w:ascii="Times New Roman" w:hAnsi="Times New Roman"/>
          <w:sz w:val="24"/>
          <w:szCs w:val="24"/>
        </w:rPr>
        <w:t xml:space="preserve"> udowodni, że zmiana tych przepisów będzie miała wpływ na koszty wykonania zamówienia</w:t>
      </w:r>
      <w:r w:rsidR="008C77EA">
        <w:rPr>
          <w:rFonts w:ascii="Times New Roman" w:hAnsi="Times New Roman"/>
          <w:sz w:val="24"/>
          <w:szCs w:val="24"/>
        </w:rPr>
        <w:t xml:space="preserve"> oraz Wykonawca wykaże, jaką część wynagrodzenia stanowią koszty pracy oraz jak zmiana przepisów wpłynie na wysokość tych kosztów,</w:t>
      </w:r>
    </w:p>
    <w:p w:rsidR="008C77EA" w:rsidRDefault="0006763A" w:rsidP="008C77EA">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8C77EA">
        <w:rPr>
          <w:rFonts w:ascii="Times New Roman" w:hAnsi="Times New Roman"/>
          <w:sz w:val="24"/>
          <w:szCs w:val="24"/>
        </w:rPr>
        <w:t>miany zasad podlegania ubezpieczeniom społecznym lub ubezpieczeniu zdrowotnemu lub wysokości stawki składki na ubezpieczenie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Wprowadzenie przedmiotowych zmian wynagrodzenia możliwe będzie, jeżeli Wykonawca udowodni, że zmiana tych przepisów będzie miała wpływ na koszty wykonania zamówienia oraz Wykonawca wykaże, jaką część wynagrodzenia stanowią koszty pracy oraz jak zmiana przepisów wpłynie na wysokość tych kosztów,</w:t>
      </w:r>
    </w:p>
    <w:p w:rsidR="008C77EA" w:rsidRDefault="0006763A" w:rsidP="008C77EA">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8C77EA">
        <w:rPr>
          <w:rFonts w:ascii="Times New Roman" w:hAnsi="Times New Roman"/>
          <w:sz w:val="24"/>
          <w:szCs w:val="24"/>
        </w:rPr>
        <w:t>miany zasad gromadzenia i wysokości wpłat do pracowniczych planów kapitałowych, o których mowa w ustawie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Wprowadzenie przedmiotowych zmian wynagrodzenia możliwe będzie, jeżeli Wykonawca udowodni, że zmiana tych przepisów będzie miała wpływ na koszty wykonania zamówienia oraz Wykonawca wykaże, jaką część wynagrodzenia stanowią koszty pracy oraz jak zmiana przepisów wpłynie na wysokość tych kosztów,</w:t>
      </w:r>
    </w:p>
    <w:p w:rsidR="006D67C0" w:rsidRDefault="0006763A" w:rsidP="006D67C0">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lastRenderedPageBreak/>
        <w:t>Warunkiem dokonania zmiany wynagrodzenia Wykonawcy</w:t>
      </w:r>
      <w:r w:rsidR="006D67C0">
        <w:rPr>
          <w:rFonts w:ascii="Times New Roman" w:hAnsi="Times New Roman"/>
          <w:sz w:val="24"/>
          <w:szCs w:val="24"/>
        </w:rPr>
        <w:t xml:space="preserve"> jest złożenie przez Wykonawcę Zamawiającemu wniosku o zmianę wynagrodzenia wraz z dokumentami potwierdzającymi zasadność złożenia takiego wniosku, a w szczególności szczegółowa kalkulację kosztów (przed i po nowelizacji) stanowiącą wykaż poniesionych wydatków w związku ze zmianą w/w przepisów z powołaniem się na stosowne przepisy, z których wynikają zmiany, a także przedłożyć konieczne dokumenty (w tym oświadczenia dla celów podatkowych i ZUS).</w:t>
      </w:r>
    </w:p>
    <w:p w:rsidR="0006763A" w:rsidRDefault="006D67C0" w:rsidP="0006763A">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Strona, która występuje z propozycją zmiany umowy, w oparciu o przedstawiony powyżej katalog zmian umowy zobowiązana jest do sporządzenia i uzasadnienia wniosku o taką zmianę.</w:t>
      </w:r>
    </w:p>
    <w:p w:rsidR="006D67C0" w:rsidRDefault="006D67C0" w:rsidP="0006763A">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Wszelkie zmiany umowy wymagają pod rygorem nieważności formy pisemnej i podpisania przez obydwie strony umowy.</w:t>
      </w:r>
    </w:p>
    <w:p w:rsidR="004F5F04" w:rsidRDefault="006D67C0" w:rsidP="00F41D71">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Wszystkie powyższe postanowienia stanowią katalog zmian, na które Zamawiający może wyrazić zgodę. Nie stanowią one jednak zobowiązania do wyrażenia takiej zgody.</w:t>
      </w:r>
    </w:p>
    <w:p w:rsidR="00E96CED" w:rsidRPr="00F41D71" w:rsidRDefault="00E96CED" w:rsidP="00E96CED">
      <w:pPr>
        <w:pStyle w:val="Akapitzlist10"/>
        <w:spacing w:after="0" w:line="240" w:lineRule="auto"/>
        <w:ind w:left="426"/>
        <w:jc w:val="both"/>
        <w:rPr>
          <w:rFonts w:ascii="Times New Roman" w:hAnsi="Times New Roman"/>
          <w:sz w:val="24"/>
          <w:szCs w:val="24"/>
        </w:rPr>
      </w:pPr>
    </w:p>
    <w:p w:rsidR="007D3B0C" w:rsidRPr="007D3B0C" w:rsidRDefault="008D038A" w:rsidP="007D3B0C">
      <w:pPr>
        <w:spacing w:after="0" w:line="240" w:lineRule="auto"/>
        <w:jc w:val="center"/>
        <w:rPr>
          <w:b/>
          <w:sz w:val="24"/>
          <w:szCs w:val="24"/>
        </w:rPr>
      </w:pPr>
      <w:r>
        <w:rPr>
          <w:b/>
          <w:sz w:val="24"/>
          <w:szCs w:val="24"/>
        </w:rPr>
        <w:t>§ 13</w:t>
      </w:r>
    </w:p>
    <w:p w:rsidR="007D3B0C" w:rsidRDefault="007D3B0C" w:rsidP="007D3B0C">
      <w:pPr>
        <w:spacing w:after="0" w:line="240" w:lineRule="auto"/>
        <w:jc w:val="center"/>
        <w:rPr>
          <w:b/>
          <w:sz w:val="24"/>
          <w:szCs w:val="24"/>
        </w:rPr>
      </w:pPr>
      <w:r>
        <w:rPr>
          <w:b/>
          <w:sz w:val="24"/>
          <w:szCs w:val="24"/>
        </w:rPr>
        <w:t>Ochrona danych osobowych</w:t>
      </w:r>
    </w:p>
    <w:p w:rsidR="007D3B0C" w:rsidRDefault="007D3B0C" w:rsidP="007D3B0C">
      <w:pPr>
        <w:pStyle w:val="Akapitzlist"/>
        <w:numPr>
          <w:ilvl w:val="0"/>
          <w:numId w:val="40"/>
        </w:numPr>
        <w:ind w:left="426" w:hanging="426"/>
        <w:jc w:val="both"/>
        <w:rPr>
          <w:sz w:val="24"/>
          <w:szCs w:val="24"/>
        </w:rPr>
      </w:pPr>
      <w:r w:rsidRPr="007D3B0C">
        <w:rPr>
          <w:sz w:val="24"/>
          <w:szCs w:val="24"/>
        </w:rPr>
        <w:t xml:space="preserve">Jeżeli </w:t>
      </w:r>
      <w:r>
        <w:rPr>
          <w:sz w:val="24"/>
          <w:szCs w:val="24"/>
        </w:rPr>
        <w:t>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rsidR="007D3B0C" w:rsidRDefault="007D3B0C" w:rsidP="007D3B0C">
      <w:pPr>
        <w:pStyle w:val="Akapitzlist"/>
        <w:numPr>
          <w:ilvl w:val="0"/>
          <w:numId w:val="40"/>
        </w:numPr>
        <w:ind w:left="426" w:hanging="426"/>
        <w:jc w:val="both"/>
        <w:rPr>
          <w:sz w:val="24"/>
          <w:szCs w:val="24"/>
        </w:rPr>
      </w:pPr>
      <w:r>
        <w:rPr>
          <w:sz w:val="24"/>
          <w:szCs w:val="24"/>
        </w:rPr>
        <w:t>Zamawiający powierza Wykonawcy, w trybie art. 28 Rozporządzenia dane osobowe do przetwarzania, wyłącznie w celu wykonania przedmiotu niniejszej umowy.</w:t>
      </w:r>
    </w:p>
    <w:p w:rsidR="007D3B0C" w:rsidRDefault="007D3B0C" w:rsidP="007D3B0C">
      <w:pPr>
        <w:pStyle w:val="Akapitzlist"/>
        <w:numPr>
          <w:ilvl w:val="0"/>
          <w:numId w:val="40"/>
        </w:numPr>
        <w:ind w:left="426" w:hanging="426"/>
        <w:jc w:val="both"/>
        <w:rPr>
          <w:sz w:val="24"/>
          <w:szCs w:val="24"/>
        </w:rPr>
      </w:pPr>
      <w:r>
        <w:rPr>
          <w:sz w:val="24"/>
          <w:szCs w:val="24"/>
        </w:rPr>
        <w:t>Wykonawca zobowiązuje się:</w:t>
      </w:r>
    </w:p>
    <w:p w:rsidR="007D3B0C" w:rsidRDefault="007D3B0C" w:rsidP="007D3B0C">
      <w:pPr>
        <w:pStyle w:val="Akapitzlist"/>
        <w:numPr>
          <w:ilvl w:val="4"/>
          <w:numId w:val="6"/>
        </w:numPr>
        <w:ind w:left="709" w:hanging="283"/>
        <w:jc w:val="both"/>
        <w:rPr>
          <w:sz w:val="24"/>
          <w:szCs w:val="24"/>
        </w:rPr>
      </w:pPr>
      <w:r>
        <w:rPr>
          <w:sz w:val="24"/>
          <w:szCs w:val="24"/>
        </w:rPr>
        <w:t>Przetwarzać powierzone mu dane osobowe zgodnie z niniejszą umową, Rozporządzeniem oraz z innymi przepisami prawa powszechnie obowiązującego, które chronią prawa osób, których dane dotyczą;</w:t>
      </w:r>
    </w:p>
    <w:p w:rsidR="007D3B0C" w:rsidRDefault="007D3B0C" w:rsidP="007D3B0C">
      <w:pPr>
        <w:pStyle w:val="Akapitzlist"/>
        <w:numPr>
          <w:ilvl w:val="4"/>
          <w:numId w:val="6"/>
        </w:numPr>
        <w:ind w:left="709" w:hanging="283"/>
        <w:jc w:val="both"/>
        <w:rPr>
          <w:sz w:val="24"/>
          <w:szCs w:val="24"/>
        </w:rPr>
      </w:pPr>
      <w:r>
        <w:rPr>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rsidR="007D3B0C" w:rsidRDefault="007D3B0C" w:rsidP="007D3B0C">
      <w:pPr>
        <w:pStyle w:val="Akapitzlist"/>
        <w:numPr>
          <w:ilvl w:val="4"/>
          <w:numId w:val="6"/>
        </w:numPr>
        <w:ind w:left="709" w:hanging="283"/>
        <w:jc w:val="both"/>
        <w:rPr>
          <w:sz w:val="24"/>
          <w:szCs w:val="24"/>
        </w:rPr>
      </w:pPr>
      <w:r>
        <w:rPr>
          <w:sz w:val="24"/>
          <w:szCs w:val="24"/>
        </w:rPr>
        <w:t>Dołożyć należytej staranności przy przetwarzaniu powierzonych danych osobowych;</w:t>
      </w:r>
    </w:p>
    <w:p w:rsidR="007D3B0C" w:rsidRDefault="007D3B0C" w:rsidP="007D3B0C">
      <w:pPr>
        <w:pStyle w:val="Akapitzlist"/>
        <w:numPr>
          <w:ilvl w:val="4"/>
          <w:numId w:val="6"/>
        </w:numPr>
        <w:ind w:left="709" w:hanging="283"/>
        <w:jc w:val="both"/>
        <w:rPr>
          <w:sz w:val="24"/>
          <w:szCs w:val="24"/>
        </w:rPr>
      </w:pPr>
      <w:r>
        <w:rPr>
          <w:sz w:val="24"/>
          <w:szCs w:val="24"/>
        </w:rPr>
        <w:t xml:space="preserve"> Do nadania upoważnień do przetwarzania danych osobowych wszystkim osobom, które będą przetwarzały powierzone dane w celu realizacji niniejszej umowy;</w:t>
      </w:r>
    </w:p>
    <w:p w:rsidR="007D3B0C" w:rsidRPr="007D3B0C" w:rsidRDefault="007D3B0C" w:rsidP="007D3B0C">
      <w:pPr>
        <w:pStyle w:val="Akapitzlist"/>
        <w:numPr>
          <w:ilvl w:val="4"/>
          <w:numId w:val="6"/>
        </w:numPr>
        <w:ind w:left="709" w:hanging="283"/>
        <w:jc w:val="both"/>
        <w:rPr>
          <w:sz w:val="24"/>
          <w:szCs w:val="24"/>
        </w:rPr>
      </w:pPr>
      <w:r>
        <w:rPr>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r w:rsidRPr="007D3B0C">
        <w:rPr>
          <w:sz w:val="24"/>
          <w:szCs w:val="24"/>
        </w:rPr>
        <w:t xml:space="preserve"> </w:t>
      </w:r>
    </w:p>
    <w:p w:rsidR="007D3B0C" w:rsidRDefault="00AF15BF" w:rsidP="007D3B0C">
      <w:pPr>
        <w:pStyle w:val="Akapitzlist"/>
        <w:numPr>
          <w:ilvl w:val="0"/>
          <w:numId w:val="40"/>
        </w:numPr>
        <w:ind w:left="426" w:hanging="426"/>
        <w:jc w:val="both"/>
        <w:rPr>
          <w:sz w:val="24"/>
          <w:szCs w:val="24"/>
        </w:rPr>
      </w:pPr>
      <w:r>
        <w:rPr>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rsidR="00AF15BF" w:rsidRDefault="00AF15BF" w:rsidP="007D3B0C">
      <w:pPr>
        <w:pStyle w:val="Akapitzlist"/>
        <w:numPr>
          <w:ilvl w:val="0"/>
          <w:numId w:val="40"/>
        </w:numPr>
        <w:ind w:left="426" w:hanging="426"/>
        <w:jc w:val="both"/>
        <w:rPr>
          <w:sz w:val="24"/>
          <w:szCs w:val="24"/>
        </w:rPr>
      </w:pPr>
      <w:r>
        <w:rPr>
          <w:sz w:val="24"/>
          <w:szCs w:val="24"/>
        </w:rPr>
        <w:t>Wykonawca pomaga Zamawiającemu w niezbędnym zakresie wywiązywać się z obowiązku odpowiadania na żądania osoby, której dane dotyczą oraz wywiązywania się z obowiązków określonych w art. 32-36 Rozporządzenia.</w:t>
      </w:r>
    </w:p>
    <w:p w:rsidR="00AF15BF" w:rsidRDefault="00AF15BF" w:rsidP="007D3B0C">
      <w:pPr>
        <w:pStyle w:val="Akapitzlist"/>
        <w:numPr>
          <w:ilvl w:val="0"/>
          <w:numId w:val="40"/>
        </w:numPr>
        <w:ind w:left="426" w:hanging="426"/>
        <w:jc w:val="both"/>
        <w:rPr>
          <w:sz w:val="24"/>
          <w:szCs w:val="24"/>
        </w:rPr>
      </w:pPr>
      <w:r>
        <w:rPr>
          <w:sz w:val="24"/>
          <w:szCs w:val="24"/>
        </w:rPr>
        <w:t>Wykonawca, po stwierdzeniu naruszenia ochrony danych osobowych bez zbędnej zwłoki zgłasza je administratorowi, nie później niż w ciągu 72 godzin od stwierdzenia naruszenia.</w:t>
      </w:r>
    </w:p>
    <w:p w:rsidR="00AF15BF" w:rsidRDefault="00AF15BF" w:rsidP="007D3B0C">
      <w:pPr>
        <w:pStyle w:val="Akapitzlist"/>
        <w:numPr>
          <w:ilvl w:val="0"/>
          <w:numId w:val="40"/>
        </w:numPr>
        <w:ind w:left="426" w:hanging="426"/>
        <w:jc w:val="both"/>
        <w:rPr>
          <w:sz w:val="24"/>
          <w:szCs w:val="24"/>
        </w:rPr>
      </w:pPr>
      <w:r>
        <w:rPr>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rsidR="00AF15BF" w:rsidRDefault="00AF15BF" w:rsidP="007D3B0C">
      <w:pPr>
        <w:pStyle w:val="Akapitzlist"/>
        <w:numPr>
          <w:ilvl w:val="0"/>
          <w:numId w:val="40"/>
        </w:numPr>
        <w:ind w:left="426" w:hanging="426"/>
        <w:jc w:val="both"/>
        <w:rPr>
          <w:sz w:val="24"/>
          <w:szCs w:val="24"/>
        </w:rPr>
      </w:pPr>
      <w:r>
        <w:rPr>
          <w:sz w:val="24"/>
          <w:szCs w:val="24"/>
        </w:rPr>
        <w:t>Zamawiający realizować będzie prawo kontroli w godzinach pracy Wykonawcy informując o kontroli minimum 3 dni przed planowanym jej przeprowadzeniem.</w:t>
      </w:r>
    </w:p>
    <w:p w:rsidR="00AF15BF" w:rsidRDefault="00AF15BF" w:rsidP="007D3B0C">
      <w:pPr>
        <w:pStyle w:val="Akapitzlist"/>
        <w:numPr>
          <w:ilvl w:val="0"/>
          <w:numId w:val="40"/>
        </w:numPr>
        <w:ind w:left="426" w:hanging="426"/>
        <w:jc w:val="both"/>
        <w:rPr>
          <w:sz w:val="24"/>
          <w:szCs w:val="24"/>
        </w:rPr>
      </w:pPr>
      <w:r>
        <w:rPr>
          <w:sz w:val="24"/>
          <w:szCs w:val="24"/>
        </w:rPr>
        <w:t>Wykonawca zobowiązuje Si Edo usunięcia uchybień stwierdzonych podczas kontroli w terminie nie dłuższym niż 7 dni.</w:t>
      </w:r>
    </w:p>
    <w:p w:rsidR="00AF15BF" w:rsidRDefault="00AF15BF" w:rsidP="007D3B0C">
      <w:pPr>
        <w:pStyle w:val="Akapitzlist"/>
        <w:numPr>
          <w:ilvl w:val="0"/>
          <w:numId w:val="40"/>
        </w:numPr>
        <w:ind w:left="426" w:hanging="426"/>
        <w:jc w:val="both"/>
        <w:rPr>
          <w:sz w:val="24"/>
          <w:szCs w:val="24"/>
        </w:rPr>
      </w:pPr>
      <w:r>
        <w:rPr>
          <w:sz w:val="24"/>
          <w:szCs w:val="24"/>
        </w:rPr>
        <w:t>Wykonawca udostępnia Zamawiającemu wszelkie informacje niezbędne do wykazania spełnienia obowiązków określonych w art. 28 Rozporządzenia.</w:t>
      </w:r>
    </w:p>
    <w:p w:rsidR="00AF15BF" w:rsidRDefault="00AF15BF" w:rsidP="007D3B0C">
      <w:pPr>
        <w:pStyle w:val="Akapitzlist"/>
        <w:numPr>
          <w:ilvl w:val="0"/>
          <w:numId w:val="40"/>
        </w:numPr>
        <w:ind w:left="426" w:hanging="426"/>
        <w:jc w:val="both"/>
        <w:rPr>
          <w:sz w:val="24"/>
          <w:szCs w:val="24"/>
        </w:rPr>
      </w:pPr>
      <w:r>
        <w:rPr>
          <w:sz w:val="24"/>
          <w:szCs w:val="24"/>
        </w:rPr>
        <w:lastRenderedPageBreak/>
        <w:t>Wykonawca może powierzyć dane osobowe objęte niniejszą umową do dalszego przetwarza</w:t>
      </w:r>
      <w:r w:rsidR="00716496">
        <w:rPr>
          <w:sz w:val="24"/>
          <w:szCs w:val="24"/>
        </w:rPr>
        <w:t>nia podwykonawcom jedynie w celu wykonania umowy po uzyskaniu uprzedniej pisemnej zgody Zamawiającego.</w:t>
      </w:r>
    </w:p>
    <w:p w:rsidR="00716496" w:rsidRDefault="00716496" w:rsidP="007D3B0C">
      <w:pPr>
        <w:pStyle w:val="Akapitzlist"/>
        <w:numPr>
          <w:ilvl w:val="0"/>
          <w:numId w:val="40"/>
        </w:numPr>
        <w:ind w:left="426" w:hanging="426"/>
        <w:jc w:val="both"/>
        <w:rPr>
          <w:sz w:val="24"/>
          <w:szCs w:val="24"/>
        </w:rPr>
      </w:pPr>
      <w:r>
        <w:rPr>
          <w:sz w:val="24"/>
          <w:szCs w:val="24"/>
        </w:rPr>
        <w:t>Podwykonawca, winien spełniać te same gwarancje i obowiązki jakie zostały nałożone na Wykonawcę.</w:t>
      </w:r>
    </w:p>
    <w:p w:rsidR="00716496" w:rsidRDefault="00716496" w:rsidP="007D3B0C">
      <w:pPr>
        <w:pStyle w:val="Akapitzlist"/>
        <w:numPr>
          <w:ilvl w:val="0"/>
          <w:numId w:val="40"/>
        </w:numPr>
        <w:ind w:left="426" w:hanging="426"/>
        <w:jc w:val="both"/>
        <w:rPr>
          <w:sz w:val="24"/>
          <w:szCs w:val="24"/>
        </w:rPr>
      </w:pPr>
      <w:r>
        <w:rPr>
          <w:sz w:val="24"/>
          <w:szCs w:val="24"/>
        </w:rPr>
        <w:t>Wykonawca ponosi pełną odpowiedzialność wobec Zamawiającego za działanie podwykonawcy w zakresie obowiązku ochrony danych.</w:t>
      </w:r>
    </w:p>
    <w:p w:rsidR="00716496" w:rsidRDefault="00716496" w:rsidP="007D3B0C">
      <w:pPr>
        <w:pStyle w:val="Akapitzlist"/>
        <w:numPr>
          <w:ilvl w:val="0"/>
          <w:numId w:val="40"/>
        </w:numPr>
        <w:ind w:left="426" w:hanging="426"/>
        <w:jc w:val="both"/>
        <w:rPr>
          <w:sz w:val="24"/>
          <w:szCs w:val="24"/>
        </w:rPr>
      </w:pPr>
      <w:r>
        <w:rPr>
          <w:sz w:val="24"/>
          <w:szCs w:val="24"/>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w:t>
      </w:r>
    </w:p>
    <w:p w:rsidR="00716496" w:rsidRDefault="00716496" w:rsidP="007D3B0C">
      <w:pPr>
        <w:pStyle w:val="Akapitzlist"/>
        <w:numPr>
          <w:ilvl w:val="0"/>
          <w:numId w:val="40"/>
        </w:numPr>
        <w:ind w:left="426" w:hanging="426"/>
        <w:jc w:val="both"/>
        <w:rPr>
          <w:sz w:val="24"/>
          <w:szCs w:val="24"/>
        </w:rPr>
      </w:pPr>
      <w:r>
        <w:rPr>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rsidR="00716496" w:rsidRDefault="00716496" w:rsidP="007D3B0C">
      <w:pPr>
        <w:pStyle w:val="Akapitzlist"/>
        <w:numPr>
          <w:ilvl w:val="0"/>
          <w:numId w:val="40"/>
        </w:numPr>
        <w:ind w:left="426" w:hanging="426"/>
        <w:jc w:val="both"/>
        <w:rPr>
          <w:sz w:val="24"/>
          <w:szCs w:val="24"/>
        </w:rPr>
      </w:pPr>
      <w:r>
        <w:rPr>
          <w:sz w:val="24"/>
          <w:szCs w:val="24"/>
        </w:rPr>
        <w:t>Podmiot przetwarzający oświadcza, że w związku ze zobowiązaniem do zachowania w tajemnicy danych poufnych nie będą one wykorzystywane, ujawniane ani udostępniane w innym celu niż wykonanie umowy, chyb że konieczność ujawnienia posiadanych informacji wynika z obowiązujących przepisów prawa lub umowy.</w:t>
      </w:r>
    </w:p>
    <w:p w:rsidR="00716496" w:rsidRDefault="00716496" w:rsidP="007D3B0C">
      <w:pPr>
        <w:pStyle w:val="Akapitzlist"/>
        <w:numPr>
          <w:ilvl w:val="0"/>
          <w:numId w:val="40"/>
        </w:numPr>
        <w:ind w:left="426" w:hanging="426"/>
        <w:jc w:val="both"/>
        <w:rPr>
          <w:sz w:val="24"/>
          <w:szCs w:val="24"/>
        </w:rPr>
      </w:pPr>
      <w:r>
        <w:rPr>
          <w:sz w:val="24"/>
          <w:szCs w:val="24"/>
        </w:rPr>
        <w:t>W przypadku, gdy wykonanie obowiązków, o których mowa w art. 15 ust. 1-3 rozporządzenia 2016/679, wymagałoby niewspółmiernie dużego wysiłku, Zamawiający może żądać od osoby, której dane dotyczą, wskazania dodatkowych informacji mających ma celu sprecyzowania żądania, w szczególności podania nazwy lub daty postępowania o udzielenie zamówienia publicznego lub konkursu.</w:t>
      </w:r>
    </w:p>
    <w:p w:rsidR="00716496" w:rsidRDefault="00BB16D9" w:rsidP="007D3B0C">
      <w:pPr>
        <w:pStyle w:val="Akapitzlist"/>
        <w:numPr>
          <w:ilvl w:val="0"/>
          <w:numId w:val="40"/>
        </w:numPr>
        <w:ind w:left="426" w:hanging="426"/>
        <w:jc w:val="both"/>
        <w:rPr>
          <w:sz w:val="24"/>
          <w:szCs w:val="24"/>
        </w:rPr>
      </w:pPr>
      <w:r>
        <w:rPr>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BB16D9" w:rsidRDefault="00BB16D9" w:rsidP="007D3B0C">
      <w:pPr>
        <w:pStyle w:val="Akapitzlist"/>
        <w:numPr>
          <w:ilvl w:val="0"/>
          <w:numId w:val="40"/>
        </w:numPr>
        <w:ind w:left="426" w:hanging="426"/>
        <w:jc w:val="both"/>
        <w:rPr>
          <w:sz w:val="24"/>
          <w:szCs w:val="24"/>
        </w:rPr>
      </w:pPr>
      <w:r>
        <w:rPr>
          <w:sz w:val="24"/>
          <w:szCs w:val="24"/>
        </w:rPr>
        <w:t>W sprawach nieuregulowanych niniejszym paragrafem, zastosowanie będą miały przepisy Kodeksu cywilnego, rozporządzenia RODO, Ustawy o ochronie danych osobowych.</w:t>
      </w:r>
    </w:p>
    <w:p w:rsidR="00BB16D9" w:rsidRPr="007D3B0C" w:rsidRDefault="00BB16D9" w:rsidP="00BB16D9">
      <w:pPr>
        <w:pStyle w:val="Akapitzlist"/>
        <w:ind w:left="426"/>
        <w:jc w:val="both"/>
        <w:rPr>
          <w:sz w:val="24"/>
          <w:szCs w:val="24"/>
        </w:rPr>
      </w:pPr>
    </w:p>
    <w:p w:rsidR="00BB16D9" w:rsidRPr="007D3B0C" w:rsidRDefault="008D038A" w:rsidP="00BB16D9">
      <w:pPr>
        <w:spacing w:after="0" w:line="240" w:lineRule="auto"/>
        <w:jc w:val="center"/>
        <w:rPr>
          <w:b/>
          <w:sz w:val="24"/>
          <w:szCs w:val="24"/>
        </w:rPr>
      </w:pPr>
      <w:r>
        <w:rPr>
          <w:b/>
          <w:sz w:val="24"/>
          <w:szCs w:val="24"/>
        </w:rPr>
        <w:t>§ 14</w:t>
      </w:r>
    </w:p>
    <w:p w:rsidR="00BB16D9" w:rsidRDefault="00BB16D9" w:rsidP="00BB16D9">
      <w:pPr>
        <w:spacing w:after="0" w:line="240" w:lineRule="auto"/>
        <w:jc w:val="center"/>
        <w:rPr>
          <w:b/>
          <w:sz w:val="24"/>
          <w:szCs w:val="24"/>
        </w:rPr>
      </w:pPr>
      <w:r>
        <w:rPr>
          <w:b/>
          <w:sz w:val="24"/>
          <w:szCs w:val="24"/>
        </w:rPr>
        <w:t>Polubowne rozwiązanie sporów</w:t>
      </w:r>
    </w:p>
    <w:p w:rsidR="00BB16D9" w:rsidRPr="00433C24" w:rsidRDefault="00BB16D9" w:rsidP="00BB16D9">
      <w:pPr>
        <w:pStyle w:val="Akapitzlist"/>
        <w:numPr>
          <w:ilvl w:val="0"/>
          <w:numId w:val="41"/>
        </w:numPr>
        <w:ind w:left="426" w:hanging="426"/>
        <w:jc w:val="both"/>
        <w:rPr>
          <w:sz w:val="24"/>
          <w:szCs w:val="24"/>
        </w:rPr>
      </w:pPr>
      <w:r w:rsidRPr="00433C24">
        <w:rPr>
          <w:sz w:val="24"/>
          <w:szCs w:val="24"/>
        </w:rPr>
        <w:t>W przypadku  zaistnienia pomiędzy stronami sporu wynikającego z umowy lub pozostającego w związku z umową, dla którego możliwe jest zawarcie ugody, strony zobowiązują się do jego rozwiązania w drodze mediacji</w:t>
      </w:r>
      <w:r w:rsidR="003D602B" w:rsidRPr="00433C24">
        <w:rPr>
          <w:sz w:val="24"/>
          <w:szCs w:val="24"/>
        </w:rPr>
        <w:t xml:space="preserve"> lub zastosowania innego polubownego rozwiązania.</w:t>
      </w:r>
    </w:p>
    <w:p w:rsidR="00BB16D9" w:rsidRPr="00433C24" w:rsidRDefault="00BB16D9" w:rsidP="00BB16D9">
      <w:pPr>
        <w:pStyle w:val="Akapitzlist"/>
        <w:numPr>
          <w:ilvl w:val="0"/>
          <w:numId w:val="41"/>
        </w:numPr>
        <w:ind w:left="426" w:hanging="426"/>
        <w:jc w:val="both"/>
        <w:rPr>
          <w:sz w:val="24"/>
          <w:szCs w:val="24"/>
        </w:rPr>
      </w:pPr>
      <w:r w:rsidRPr="00433C24">
        <w:rPr>
          <w:sz w:val="24"/>
          <w:szCs w:val="24"/>
        </w:rPr>
        <w:t>Mediacj</w:t>
      </w:r>
      <w:r w:rsidR="00B81D6C" w:rsidRPr="00433C24">
        <w:rPr>
          <w:sz w:val="24"/>
          <w:szCs w:val="24"/>
        </w:rPr>
        <w:t>e lub inne polubowne rozwiązania prowadzone będą przed</w:t>
      </w:r>
      <w:r w:rsidRPr="00433C24">
        <w:rPr>
          <w:sz w:val="24"/>
          <w:szCs w:val="24"/>
        </w:rPr>
        <w:t xml:space="preserve"> Sąd</w:t>
      </w:r>
      <w:r w:rsidR="00B81D6C" w:rsidRPr="00433C24">
        <w:rPr>
          <w:sz w:val="24"/>
          <w:szCs w:val="24"/>
        </w:rPr>
        <w:t>em</w:t>
      </w:r>
      <w:r w:rsidRPr="00433C24">
        <w:rPr>
          <w:sz w:val="24"/>
          <w:szCs w:val="24"/>
        </w:rPr>
        <w:t xml:space="preserve"> Polubownego przy Prokuratorii Generalnej Rzeczypospolitej Polskiej</w:t>
      </w:r>
      <w:r w:rsidR="00B81D6C" w:rsidRPr="00433C24">
        <w:rPr>
          <w:sz w:val="24"/>
          <w:szCs w:val="24"/>
        </w:rPr>
        <w:t>, wybranym mediatorem albo osobą prowadzącą inne polubowne rozwiązanie sporu</w:t>
      </w:r>
      <w:r w:rsidRPr="00433C24">
        <w:rPr>
          <w:sz w:val="24"/>
          <w:szCs w:val="24"/>
        </w:rPr>
        <w:t>.</w:t>
      </w:r>
    </w:p>
    <w:p w:rsidR="00BB16D9" w:rsidRPr="008D038A" w:rsidRDefault="00BB16D9" w:rsidP="008D038A">
      <w:pPr>
        <w:pStyle w:val="Akapitzlist"/>
        <w:ind w:left="426"/>
        <w:jc w:val="both"/>
        <w:rPr>
          <w:color w:val="FF0000"/>
          <w:sz w:val="24"/>
          <w:szCs w:val="24"/>
        </w:rPr>
      </w:pPr>
      <w:r w:rsidRPr="00B81D6C">
        <w:rPr>
          <w:color w:val="FF0000"/>
          <w:sz w:val="24"/>
          <w:szCs w:val="24"/>
        </w:rPr>
        <w:t xml:space="preserve"> </w:t>
      </w:r>
    </w:p>
    <w:p w:rsidR="00BB16D9" w:rsidRPr="007D3B0C" w:rsidRDefault="008D038A" w:rsidP="00BB16D9">
      <w:pPr>
        <w:spacing w:after="0" w:line="240" w:lineRule="auto"/>
        <w:jc w:val="center"/>
        <w:rPr>
          <w:b/>
          <w:sz w:val="24"/>
          <w:szCs w:val="24"/>
        </w:rPr>
      </w:pPr>
      <w:r>
        <w:rPr>
          <w:b/>
          <w:sz w:val="24"/>
          <w:szCs w:val="24"/>
        </w:rPr>
        <w:t>§ 15</w:t>
      </w:r>
    </w:p>
    <w:p w:rsidR="00BB16D9" w:rsidRDefault="00BB16D9" w:rsidP="00BB16D9">
      <w:pPr>
        <w:spacing w:after="0" w:line="240" w:lineRule="auto"/>
        <w:jc w:val="center"/>
        <w:rPr>
          <w:b/>
          <w:sz w:val="24"/>
          <w:szCs w:val="24"/>
        </w:rPr>
      </w:pPr>
      <w:r>
        <w:rPr>
          <w:b/>
          <w:sz w:val="24"/>
          <w:szCs w:val="24"/>
        </w:rPr>
        <w:t>Postanowienia końcowe</w:t>
      </w:r>
    </w:p>
    <w:p w:rsidR="00BB16D9" w:rsidRDefault="00BB16D9" w:rsidP="00BB16D9">
      <w:pPr>
        <w:pStyle w:val="Akapitzlist"/>
        <w:numPr>
          <w:ilvl w:val="0"/>
          <w:numId w:val="42"/>
        </w:numPr>
        <w:ind w:left="426" w:hanging="426"/>
        <w:jc w:val="both"/>
        <w:rPr>
          <w:sz w:val="24"/>
          <w:szCs w:val="24"/>
        </w:rPr>
      </w:pPr>
      <w:r w:rsidRPr="00BB16D9">
        <w:rPr>
          <w:sz w:val="24"/>
          <w:szCs w:val="24"/>
        </w:rPr>
        <w:t xml:space="preserve">W sprawach </w:t>
      </w:r>
      <w:r>
        <w:rPr>
          <w:sz w:val="24"/>
          <w:szCs w:val="24"/>
        </w:rPr>
        <w:t>nieuregulowanych niniejszą umową stosuje się przepisy obowiązującego prawa, w szczególności Kodeksu cywilnego, Prawa zamówień publicznych, Prawa budowlanego oraz ustawy o prawie autorskim i prawach pokrewnych.</w:t>
      </w:r>
    </w:p>
    <w:p w:rsidR="00EA6735" w:rsidRDefault="00EA6735" w:rsidP="00BB16D9">
      <w:pPr>
        <w:pStyle w:val="Akapitzlist"/>
        <w:numPr>
          <w:ilvl w:val="0"/>
          <w:numId w:val="42"/>
        </w:numPr>
        <w:ind w:left="426" w:hanging="426"/>
        <w:jc w:val="both"/>
        <w:rPr>
          <w:sz w:val="24"/>
          <w:szCs w:val="24"/>
        </w:rPr>
      </w:pPr>
      <w:r>
        <w:rPr>
          <w:sz w:val="24"/>
          <w:szCs w:val="24"/>
        </w:rPr>
        <w:t xml:space="preserve">Wszelkie spory </w:t>
      </w:r>
      <w:r w:rsidR="00BB16D9" w:rsidRPr="00BB16D9">
        <w:rPr>
          <w:sz w:val="24"/>
          <w:szCs w:val="24"/>
        </w:rPr>
        <w:t>wynikające z niniejszej umowy</w:t>
      </w:r>
      <w:r>
        <w:rPr>
          <w:sz w:val="24"/>
          <w:szCs w:val="24"/>
        </w:rPr>
        <w:t xml:space="preserve"> będą rozstrzygane przez sąd właściwy dla siedziby Zamawiającego.</w:t>
      </w:r>
    </w:p>
    <w:p w:rsidR="00BB16D9" w:rsidRPr="001559FF" w:rsidRDefault="00BB16D9" w:rsidP="00EA6735">
      <w:pPr>
        <w:pStyle w:val="Akapitzlist"/>
        <w:numPr>
          <w:ilvl w:val="0"/>
          <w:numId w:val="42"/>
        </w:numPr>
        <w:ind w:left="426" w:hanging="426"/>
        <w:jc w:val="both"/>
      </w:pPr>
      <w:r w:rsidRPr="00BB16D9">
        <w:rPr>
          <w:sz w:val="24"/>
          <w:szCs w:val="24"/>
        </w:rPr>
        <w:t xml:space="preserve"> </w:t>
      </w:r>
      <w:r w:rsidRPr="001559FF">
        <w:t>Umowę niniejszą sporządzono w dwóch jednobrzmiących egzemplarzach, po jednym dla każdej ze stron.</w:t>
      </w:r>
    </w:p>
    <w:p w:rsidR="006D67C0" w:rsidRDefault="006D67C0" w:rsidP="007D3B0C">
      <w:pPr>
        <w:spacing w:after="0" w:line="240" w:lineRule="auto"/>
        <w:jc w:val="center"/>
        <w:rPr>
          <w:color w:val="FF0000"/>
          <w:sz w:val="24"/>
          <w:szCs w:val="24"/>
        </w:rPr>
      </w:pPr>
    </w:p>
    <w:p w:rsidR="001559FF" w:rsidRPr="001559FF" w:rsidRDefault="001559FF" w:rsidP="002F6D11">
      <w:pPr>
        <w:pStyle w:val="Akapitzlist1"/>
        <w:spacing w:after="0" w:line="240" w:lineRule="auto"/>
        <w:ind w:left="0"/>
        <w:jc w:val="both"/>
        <w:rPr>
          <w:rFonts w:ascii="Times New Roman" w:hAnsi="Times New Roman"/>
          <w:sz w:val="24"/>
          <w:szCs w:val="24"/>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center"/>
        <w:rPr>
          <w:b/>
          <w:iCs/>
          <w:u w:val="single"/>
        </w:rPr>
      </w:pPr>
      <w:r w:rsidRPr="001559FF">
        <w:rPr>
          <w:b/>
          <w:iCs/>
          <w:u w:val="single"/>
        </w:rPr>
        <w:t>ZAMAWIAJĄCY:</w:t>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u w:val="single"/>
        </w:rPr>
        <w:t>WYKONAWCA:</w:t>
      </w:r>
    </w:p>
    <w:p w:rsidR="001559FF" w:rsidRPr="001559FF" w:rsidRDefault="001559FF" w:rsidP="001559FF">
      <w:pPr>
        <w:pStyle w:val="Tekstpodstawowy"/>
        <w:jc w:val="center"/>
        <w:rPr>
          <w:b/>
          <w:iCs/>
        </w:rPr>
      </w:pPr>
    </w:p>
    <w:p w:rsidR="001559FF" w:rsidRDefault="001559FF" w:rsidP="001559FF">
      <w:pPr>
        <w:pStyle w:val="Tekstpodstawowy"/>
        <w:jc w:val="center"/>
        <w:rPr>
          <w:iCs/>
        </w:rPr>
      </w:pPr>
    </w:p>
    <w:p w:rsidR="002F6D11" w:rsidRPr="001559FF" w:rsidRDefault="002F6D11" w:rsidP="001559FF">
      <w:pPr>
        <w:pStyle w:val="Tekstpodstawowy"/>
        <w:jc w:val="center"/>
        <w:rPr>
          <w:iCs/>
        </w:rPr>
      </w:pPr>
    </w:p>
    <w:p w:rsidR="001559FF" w:rsidRPr="001559FF" w:rsidRDefault="0037053E" w:rsidP="0037053E">
      <w:pPr>
        <w:pStyle w:val="Tekstpodstawowy"/>
        <w:rPr>
          <w:iCs/>
        </w:rPr>
      </w:pPr>
      <w:r>
        <w:rPr>
          <w:iCs/>
        </w:rPr>
        <w:t xml:space="preserve">     </w:t>
      </w:r>
      <w:r w:rsidR="002F6D11">
        <w:rPr>
          <w:iCs/>
        </w:rPr>
        <w:t xml:space="preserve"> </w:t>
      </w:r>
      <w:r>
        <w:rPr>
          <w:iCs/>
        </w:rPr>
        <w:t xml:space="preserve"> …………………….....</w:t>
      </w:r>
      <w:r>
        <w:rPr>
          <w:iCs/>
        </w:rPr>
        <w:tab/>
      </w:r>
      <w:r>
        <w:rPr>
          <w:iCs/>
        </w:rPr>
        <w:tab/>
      </w:r>
      <w:r>
        <w:rPr>
          <w:iCs/>
        </w:rPr>
        <w:tab/>
      </w:r>
      <w:r>
        <w:rPr>
          <w:iCs/>
        </w:rPr>
        <w:tab/>
      </w:r>
      <w:r>
        <w:rPr>
          <w:iCs/>
        </w:rPr>
        <w:tab/>
      </w:r>
      <w:r>
        <w:rPr>
          <w:iCs/>
        </w:rPr>
        <w:tab/>
        <w:t xml:space="preserve">                 </w:t>
      </w:r>
      <w:r w:rsidR="001559FF" w:rsidRPr="001559FF">
        <w:rPr>
          <w:iCs/>
        </w:rPr>
        <w:t>………………….......</w:t>
      </w:r>
    </w:p>
    <w:p w:rsidR="001559FF" w:rsidRDefault="001559FF" w:rsidP="001559FF">
      <w:pPr>
        <w:pStyle w:val="Tekstpodstawowy"/>
        <w:jc w:val="center"/>
      </w:pPr>
    </w:p>
    <w:p w:rsidR="002F6D11" w:rsidRPr="001559FF" w:rsidRDefault="002F6D11" w:rsidP="001559FF">
      <w:pPr>
        <w:pStyle w:val="Tekstpodstawowy"/>
        <w:jc w:val="center"/>
      </w:pPr>
    </w:p>
    <w:p w:rsidR="001559FF" w:rsidRPr="001559FF" w:rsidRDefault="001559FF" w:rsidP="001559FF">
      <w:pPr>
        <w:pStyle w:val="Tekstpodstawowy"/>
        <w:jc w:val="center"/>
        <w:rPr>
          <w:iCs/>
        </w:rPr>
      </w:pPr>
    </w:p>
    <w:p w:rsidR="00A34F21" w:rsidRPr="001559FF" w:rsidRDefault="0037053E" w:rsidP="001559FF">
      <w:pPr>
        <w:rPr>
          <w:rFonts w:ascii="Times New Roman" w:hAnsi="Times New Roman"/>
        </w:rPr>
      </w:pPr>
      <w:r>
        <w:rPr>
          <w:rFonts w:ascii="Times New Roman" w:hAnsi="Times New Roman"/>
          <w:iCs/>
        </w:rPr>
        <w:t xml:space="preserve">     </w:t>
      </w:r>
      <w:r w:rsidR="002F6D11">
        <w:rPr>
          <w:rFonts w:ascii="Times New Roman" w:hAnsi="Times New Roman"/>
          <w:iCs/>
        </w:rPr>
        <w:t xml:space="preserve">   </w:t>
      </w:r>
      <w:r w:rsidR="001559FF" w:rsidRPr="001559FF">
        <w:rPr>
          <w:rFonts w:ascii="Times New Roman" w:hAnsi="Times New Roman"/>
          <w:iCs/>
        </w:rPr>
        <w:t>……………</w:t>
      </w:r>
      <w:r>
        <w:rPr>
          <w:rFonts w:ascii="Times New Roman" w:hAnsi="Times New Roman"/>
          <w:iCs/>
        </w:rPr>
        <w:t>..……….....</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t xml:space="preserve">      …..</w:t>
      </w:r>
      <w:r w:rsidR="001559FF" w:rsidRPr="001559FF">
        <w:rPr>
          <w:rFonts w:ascii="Times New Roman" w:hAnsi="Times New Roman"/>
          <w:iCs/>
        </w:rPr>
        <w:t>…</w:t>
      </w:r>
      <w:r>
        <w:rPr>
          <w:rFonts w:ascii="Times New Roman" w:hAnsi="Times New Roman"/>
          <w:iCs/>
        </w:rPr>
        <w:t>….</w:t>
      </w:r>
      <w:r w:rsidR="001559FF" w:rsidRPr="001559FF">
        <w:rPr>
          <w:rFonts w:ascii="Times New Roman" w:hAnsi="Times New Roman"/>
          <w:iCs/>
        </w:rPr>
        <w:t>………………</w:t>
      </w:r>
    </w:p>
    <w:sectPr w:rsidR="00A34F21" w:rsidRPr="001559FF" w:rsidSect="001559FF">
      <w:pgSz w:w="11906" w:h="16838"/>
      <w:pgMar w:top="567"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4CE"/>
    <w:multiLevelType w:val="hybridMultilevel"/>
    <w:tmpl w:val="6E0E979A"/>
    <w:lvl w:ilvl="0" w:tplc="7E24A128">
      <w:start w:val="1"/>
      <w:numFmt w:val="decimal"/>
      <w:lvlText w:val="%1."/>
      <w:lvlJc w:val="left"/>
      <w:pPr>
        <w:tabs>
          <w:tab w:val="num" w:pos="2355"/>
        </w:tabs>
        <w:ind w:left="2355" w:hanging="375"/>
      </w:pPr>
      <w:rPr>
        <w:rFonts w:cs="Times New Roman" w:hint="default"/>
        <w:b w:val="0"/>
        <w:i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24A0D78"/>
    <w:multiLevelType w:val="hybridMultilevel"/>
    <w:tmpl w:val="F8C09BF8"/>
    <w:lvl w:ilvl="0" w:tplc="EF0092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F47E6B"/>
    <w:multiLevelType w:val="hybridMultilevel"/>
    <w:tmpl w:val="ED2A1918"/>
    <w:lvl w:ilvl="0" w:tplc="213C44E8">
      <w:start w:val="1"/>
      <w:numFmt w:val="decimal"/>
      <w:lvlText w:val="%1."/>
      <w:lvlJc w:val="left"/>
      <w:pPr>
        <w:tabs>
          <w:tab w:val="num" w:pos="720"/>
        </w:tabs>
        <w:ind w:left="720" w:hanging="360"/>
      </w:pPr>
      <w:rPr>
        <w:rFonts w:ascii="Calibri" w:eastAsia="Times New Roman" w:hAnsi="Calibri" w:cs="Times New Roman"/>
        <w:b w:val="0"/>
        <w:color w:val="auto"/>
      </w:rPr>
    </w:lvl>
    <w:lvl w:ilvl="1" w:tplc="CAB2A83A">
      <w:start w:val="1"/>
      <w:numFmt w:val="lowerLetter"/>
      <w:lvlText w:val="%2)"/>
      <w:lvlJc w:val="left"/>
      <w:pPr>
        <w:tabs>
          <w:tab w:val="num" w:pos="1440"/>
        </w:tabs>
        <w:ind w:left="1440" w:hanging="360"/>
      </w:pPr>
      <w:rPr>
        <w:rFonts w:cs="Times New Roman" w:hint="default"/>
      </w:rPr>
    </w:lvl>
    <w:lvl w:ilvl="2" w:tplc="1C1CBCD4">
      <w:start w:val="2"/>
      <w:numFmt w:val="decimal"/>
      <w:lvlText w:val="%3."/>
      <w:lvlJc w:val="left"/>
      <w:pPr>
        <w:tabs>
          <w:tab w:val="num" w:pos="2355"/>
        </w:tabs>
        <w:ind w:left="2355" w:hanging="375"/>
      </w:pPr>
      <w:rPr>
        <w:rFonts w:cs="Times New Roman" w:hint="default"/>
        <w:b w:val="0"/>
        <w:i w:val="0"/>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CF25308"/>
    <w:multiLevelType w:val="hybridMultilevel"/>
    <w:tmpl w:val="8F4A90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1F666A"/>
    <w:multiLevelType w:val="hybridMultilevel"/>
    <w:tmpl w:val="D1BA4DCA"/>
    <w:lvl w:ilvl="0" w:tplc="E48ED004">
      <w:start w:val="2"/>
      <w:numFmt w:val="decimal"/>
      <w:lvlText w:val="%1."/>
      <w:lvlJc w:val="left"/>
      <w:pPr>
        <w:tabs>
          <w:tab w:val="num" w:pos="735"/>
        </w:tabs>
        <w:ind w:left="735" w:hanging="375"/>
      </w:pPr>
      <w:rPr>
        <w:rFonts w:cs="Times New Roman" w:hint="default"/>
        <w:b w:val="0"/>
        <w:i w:val="0"/>
      </w:rPr>
    </w:lvl>
    <w:lvl w:ilvl="1" w:tplc="9648CD78">
      <w:start w:val="1"/>
      <w:numFmt w:val="decimal"/>
      <w:lvlText w:val="%2."/>
      <w:lvlJc w:val="left"/>
      <w:pPr>
        <w:tabs>
          <w:tab w:val="num" w:pos="1440"/>
        </w:tabs>
        <w:ind w:left="1440" w:hanging="360"/>
      </w:pPr>
      <w:rPr>
        <w:rFonts w:ascii="Times New Roman" w:eastAsia="Times New Roman" w:hAnsi="Times New Roman" w:cs="Times New Roman"/>
        <w:b w:val="0"/>
        <w:i w:val="0"/>
      </w:rPr>
    </w:lvl>
    <w:lvl w:ilvl="2" w:tplc="E0F263CC">
      <w:start w:val="1"/>
      <w:numFmt w:val="lowerLetter"/>
      <w:lvlText w:val="%3)"/>
      <w:lvlJc w:val="left"/>
      <w:pPr>
        <w:tabs>
          <w:tab w:val="num" w:pos="2340"/>
        </w:tabs>
        <w:ind w:left="2340" w:hanging="360"/>
      </w:pPr>
      <w:rPr>
        <w:rFonts w:cs="Times New Roman" w:hint="default"/>
        <w:b w:val="0"/>
        <w:i w:val="0"/>
        <w:color w:val="auto"/>
      </w:rPr>
    </w:lvl>
    <w:lvl w:ilvl="3" w:tplc="BD760B90">
      <w:start w:val="86"/>
      <w:numFmt w:val="decimal"/>
      <w:lvlText w:val="%4"/>
      <w:lvlJc w:val="left"/>
      <w:pPr>
        <w:ind w:left="2880" w:hanging="360"/>
      </w:pPr>
      <w:rPr>
        <w:rFonts w:cs="Times New Roman" w:hint="default"/>
      </w:rPr>
    </w:lvl>
    <w:lvl w:ilvl="4" w:tplc="64522B34">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EAF11DB"/>
    <w:multiLevelType w:val="hybridMultilevel"/>
    <w:tmpl w:val="FE04904A"/>
    <w:lvl w:ilvl="0" w:tplc="AA82BFB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D19E3D3C">
      <w:start w:val="3"/>
      <w:numFmt w:val="bullet"/>
      <w:lvlText w:val=""/>
      <w:lvlJc w:val="left"/>
      <w:pPr>
        <w:tabs>
          <w:tab w:val="num" w:pos="1440"/>
        </w:tabs>
        <w:ind w:left="1440" w:hanging="360"/>
      </w:pPr>
      <w:rPr>
        <w:rFonts w:ascii="Symbol" w:eastAsia="Times New Roman" w:hAnsi="Symbol" w:hint="default"/>
      </w:rPr>
    </w:lvl>
    <w:lvl w:ilvl="2" w:tplc="0415001B">
      <w:start w:val="1"/>
      <w:numFmt w:val="lowerRoman"/>
      <w:lvlText w:val="%3."/>
      <w:lvlJc w:val="right"/>
      <w:pPr>
        <w:tabs>
          <w:tab w:val="num" w:pos="2160"/>
        </w:tabs>
        <w:ind w:left="2160" w:hanging="180"/>
      </w:pPr>
      <w:rPr>
        <w:rFonts w:cs="Times New Roman"/>
      </w:rPr>
    </w:lvl>
    <w:lvl w:ilvl="3" w:tplc="A0C8A516">
      <w:start w:val="3"/>
      <w:numFmt w:val="decimal"/>
      <w:lvlText w:val="%4."/>
      <w:lvlJc w:val="left"/>
      <w:pPr>
        <w:tabs>
          <w:tab w:val="num" w:pos="2880"/>
        </w:tabs>
        <w:ind w:left="2880" w:hanging="360"/>
      </w:pPr>
      <w:rPr>
        <w:rFonts w:cs="Times New Roman" w:hint="default"/>
        <w:b w:val="0"/>
        <w:i w:val="0"/>
        <w:sz w:val="24"/>
        <w:szCs w:val="24"/>
      </w:rPr>
    </w:lvl>
    <w:lvl w:ilvl="4" w:tplc="B7E8C8CC">
      <w:start w:val="1"/>
      <w:numFmt w:val="decimal"/>
      <w:lvlText w:val="%5."/>
      <w:lvlJc w:val="left"/>
      <w:pPr>
        <w:tabs>
          <w:tab w:val="num" w:pos="3600"/>
        </w:tabs>
        <w:ind w:left="3600" w:hanging="360"/>
      </w:pPr>
      <w:rPr>
        <w:rFonts w:cs="Times New Roman" w:hint="default"/>
        <w:b w:val="0"/>
        <w:i w:val="0"/>
        <w:sz w:val="24"/>
        <w:szCs w:val="24"/>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F9864FE"/>
    <w:multiLevelType w:val="hybridMultilevel"/>
    <w:tmpl w:val="667C443A"/>
    <w:lvl w:ilvl="0" w:tplc="4A0C1DFC">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39743DE"/>
    <w:multiLevelType w:val="hybridMultilevel"/>
    <w:tmpl w:val="AE743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1357F5"/>
    <w:multiLevelType w:val="hybridMultilevel"/>
    <w:tmpl w:val="97D8DD84"/>
    <w:lvl w:ilvl="0" w:tplc="8BACC47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18AC426F"/>
    <w:multiLevelType w:val="hybridMultilevel"/>
    <w:tmpl w:val="31780D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897704"/>
    <w:multiLevelType w:val="hybridMultilevel"/>
    <w:tmpl w:val="0DFE0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4D1097"/>
    <w:multiLevelType w:val="hybridMultilevel"/>
    <w:tmpl w:val="38C65C34"/>
    <w:lvl w:ilvl="0" w:tplc="3DF8A8E4">
      <w:start w:val="2"/>
      <w:numFmt w:val="decimal"/>
      <w:lvlText w:val="%1."/>
      <w:lvlJc w:val="left"/>
      <w:pPr>
        <w:tabs>
          <w:tab w:val="num" w:pos="2355"/>
        </w:tabs>
        <w:ind w:left="2355" w:hanging="375"/>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24AA3468"/>
    <w:multiLevelType w:val="hybridMultilevel"/>
    <w:tmpl w:val="D82CA9D0"/>
    <w:lvl w:ilvl="0" w:tplc="A288CC84">
      <w:start w:val="1"/>
      <w:numFmt w:val="decimal"/>
      <w:lvlText w:val="%1."/>
      <w:lvlJc w:val="left"/>
      <w:pPr>
        <w:tabs>
          <w:tab w:val="num" w:pos="720"/>
        </w:tabs>
        <w:ind w:left="720" w:hanging="360"/>
      </w:pPr>
      <w:rPr>
        <w:rFonts w:cs="Times New Roman"/>
        <w:color w:val="auto"/>
      </w:rPr>
    </w:lvl>
    <w:lvl w:ilvl="1" w:tplc="9020C846">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29362D19"/>
    <w:multiLevelType w:val="hybridMultilevel"/>
    <w:tmpl w:val="FAE6EB50"/>
    <w:lvl w:ilvl="0" w:tplc="FC2CB166">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E1C3024"/>
    <w:multiLevelType w:val="multilevel"/>
    <w:tmpl w:val="1D12B6A8"/>
    <w:lvl w:ilvl="0">
      <w:start w:val="1"/>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5">
    <w:nsid w:val="31AC555C"/>
    <w:multiLevelType w:val="hybridMultilevel"/>
    <w:tmpl w:val="EA1A874A"/>
    <w:lvl w:ilvl="0" w:tplc="999EC848">
      <w:start w:val="1"/>
      <w:numFmt w:val="decimal"/>
      <w:lvlText w:val="%1."/>
      <w:lvlJc w:val="left"/>
      <w:pPr>
        <w:tabs>
          <w:tab w:val="num" w:pos="2355"/>
        </w:tabs>
        <w:ind w:left="2355" w:hanging="375"/>
      </w:pPr>
      <w:rPr>
        <w:rFonts w:cs="Times New Roman"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32720A33"/>
    <w:multiLevelType w:val="hybridMultilevel"/>
    <w:tmpl w:val="084EFB08"/>
    <w:lvl w:ilvl="0" w:tplc="8202FB3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35886A94"/>
    <w:multiLevelType w:val="hybridMultilevel"/>
    <w:tmpl w:val="2A9876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5C45E62"/>
    <w:multiLevelType w:val="hybridMultilevel"/>
    <w:tmpl w:val="05D62944"/>
    <w:lvl w:ilvl="0" w:tplc="4B960654">
      <w:start w:val="45"/>
      <w:numFmt w:val="decimal"/>
      <w:lvlText w:val="%1"/>
      <w:lvlJc w:val="left"/>
      <w:pPr>
        <w:ind w:left="1305" w:hanging="360"/>
      </w:pPr>
      <w:rPr>
        <w:rFonts w:hint="default"/>
        <w:b w:val="0"/>
        <w:color w:val="auto"/>
        <w:u w:val="none"/>
      </w:rPr>
    </w:lvl>
    <w:lvl w:ilvl="1" w:tplc="04150019" w:tentative="1">
      <w:start w:val="1"/>
      <w:numFmt w:val="lowerLetter"/>
      <w:lvlText w:val="%2."/>
      <w:lvlJc w:val="left"/>
      <w:pPr>
        <w:ind w:left="2025" w:hanging="360"/>
      </w:pPr>
    </w:lvl>
    <w:lvl w:ilvl="2" w:tplc="0415001B" w:tentative="1">
      <w:start w:val="1"/>
      <w:numFmt w:val="lowerRoman"/>
      <w:lvlText w:val="%3."/>
      <w:lvlJc w:val="right"/>
      <w:pPr>
        <w:ind w:left="2745" w:hanging="180"/>
      </w:pPr>
    </w:lvl>
    <w:lvl w:ilvl="3" w:tplc="0415000F" w:tentative="1">
      <w:start w:val="1"/>
      <w:numFmt w:val="decimal"/>
      <w:lvlText w:val="%4."/>
      <w:lvlJc w:val="left"/>
      <w:pPr>
        <w:ind w:left="3465" w:hanging="360"/>
      </w:pPr>
    </w:lvl>
    <w:lvl w:ilvl="4" w:tplc="04150019" w:tentative="1">
      <w:start w:val="1"/>
      <w:numFmt w:val="lowerLetter"/>
      <w:lvlText w:val="%5."/>
      <w:lvlJc w:val="left"/>
      <w:pPr>
        <w:ind w:left="4185" w:hanging="360"/>
      </w:pPr>
    </w:lvl>
    <w:lvl w:ilvl="5" w:tplc="0415001B" w:tentative="1">
      <w:start w:val="1"/>
      <w:numFmt w:val="lowerRoman"/>
      <w:lvlText w:val="%6."/>
      <w:lvlJc w:val="right"/>
      <w:pPr>
        <w:ind w:left="4905" w:hanging="180"/>
      </w:pPr>
    </w:lvl>
    <w:lvl w:ilvl="6" w:tplc="0415000F" w:tentative="1">
      <w:start w:val="1"/>
      <w:numFmt w:val="decimal"/>
      <w:lvlText w:val="%7."/>
      <w:lvlJc w:val="left"/>
      <w:pPr>
        <w:ind w:left="5625" w:hanging="360"/>
      </w:pPr>
    </w:lvl>
    <w:lvl w:ilvl="7" w:tplc="04150019" w:tentative="1">
      <w:start w:val="1"/>
      <w:numFmt w:val="lowerLetter"/>
      <w:lvlText w:val="%8."/>
      <w:lvlJc w:val="left"/>
      <w:pPr>
        <w:ind w:left="6345" w:hanging="360"/>
      </w:pPr>
    </w:lvl>
    <w:lvl w:ilvl="8" w:tplc="0415001B" w:tentative="1">
      <w:start w:val="1"/>
      <w:numFmt w:val="lowerRoman"/>
      <w:lvlText w:val="%9."/>
      <w:lvlJc w:val="right"/>
      <w:pPr>
        <w:ind w:left="7065" w:hanging="180"/>
      </w:pPr>
    </w:lvl>
  </w:abstractNum>
  <w:abstractNum w:abstractNumId="19">
    <w:nsid w:val="399E1B71"/>
    <w:multiLevelType w:val="hybridMultilevel"/>
    <w:tmpl w:val="8F623920"/>
    <w:lvl w:ilvl="0" w:tplc="1BB2E60A">
      <w:start w:val="1"/>
      <w:numFmt w:val="decimal"/>
      <w:lvlText w:val="%1)"/>
      <w:lvlJc w:val="left"/>
      <w:pPr>
        <w:ind w:left="1440" w:hanging="360"/>
      </w:pPr>
      <w:rPr>
        <w:rFonts w:hint="default"/>
      </w:rPr>
    </w:lvl>
    <w:lvl w:ilvl="1" w:tplc="DA22F9D2">
      <w:start w:val="1"/>
      <w:numFmt w:val="decimal"/>
      <w:lvlText w:val="%2."/>
      <w:lvlJc w:val="left"/>
      <w:pPr>
        <w:ind w:left="2160" w:hanging="360"/>
      </w:pPr>
      <w:rPr>
        <w:rFonts w:ascii="Cambria" w:eastAsia="Times New Roman" w:hAnsi="Cambria" w:cs="Times New Roman"/>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3BAB3C36"/>
    <w:multiLevelType w:val="hybridMultilevel"/>
    <w:tmpl w:val="81EA83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CEF6F89"/>
    <w:multiLevelType w:val="hybridMultilevel"/>
    <w:tmpl w:val="D0587356"/>
    <w:lvl w:ilvl="0" w:tplc="DD2454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3E3E0759"/>
    <w:multiLevelType w:val="hybridMultilevel"/>
    <w:tmpl w:val="60225892"/>
    <w:lvl w:ilvl="0" w:tplc="2E889F46">
      <w:start w:val="1"/>
      <w:numFmt w:val="decimal"/>
      <w:lvlText w:val="%1."/>
      <w:lvlJc w:val="left"/>
      <w:pPr>
        <w:tabs>
          <w:tab w:val="num" w:pos="720"/>
        </w:tabs>
        <w:ind w:left="720" w:hanging="360"/>
      </w:pPr>
      <w:rPr>
        <w:rFonts w:cs="Times New Roman"/>
        <w:b w:val="0"/>
      </w:rPr>
    </w:lvl>
    <w:lvl w:ilvl="1" w:tplc="AA224F56">
      <w:start w:val="1"/>
      <w:numFmt w:val="lowerLetter"/>
      <w:lvlText w:val="%2)"/>
      <w:lvlJc w:val="left"/>
      <w:pPr>
        <w:tabs>
          <w:tab w:val="num" w:pos="1440"/>
        </w:tabs>
        <w:ind w:left="1440" w:hanging="360"/>
      </w:pPr>
      <w:rPr>
        <w:rFonts w:cs="Times New Roman" w:hint="default"/>
      </w:rPr>
    </w:lvl>
    <w:lvl w:ilvl="2" w:tplc="31865918">
      <w:start w:val="2"/>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3F850054"/>
    <w:multiLevelType w:val="hybridMultilevel"/>
    <w:tmpl w:val="24C4EACA"/>
    <w:lvl w:ilvl="0" w:tplc="F9B42DF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43B3782B"/>
    <w:multiLevelType w:val="hybridMultilevel"/>
    <w:tmpl w:val="95EE4E56"/>
    <w:lvl w:ilvl="0" w:tplc="5A04D5D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44B34C40"/>
    <w:multiLevelType w:val="hybridMultilevel"/>
    <w:tmpl w:val="FF96B944"/>
    <w:lvl w:ilvl="0" w:tplc="E4788EFA">
      <w:start w:val="1"/>
      <w:numFmt w:val="upperRoman"/>
      <w:lvlText w:val="%1."/>
      <w:lvlJc w:val="left"/>
      <w:pPr>
        <w:ind w:left="1004" w:hanging="720"/>
      </w:pPr>
      <w:rPr>
        <w:rFonts w:hint="default"/>
        <w:b/>
        <w:sz w:val="28"/>
        <w:szCs w:val="28"/>
      </w:rPr>
    </w:lvl>
    <w:lvl w:ilvl="1" w:tplc="046E4DF0">
      <w:start w:val="1"/>
      <w:numFmt w:val="decimal"/>
      <w:lvlText w:val="%2."/>
      <w:lvlJc w:val="left"/>
      <w:pPr>
        <w:ind w:left="1647" w:hanging="360"/>
      </w:pPr>
      <w:rPr>
        <w:rFonts w:ascii="Times New Roman" w:eastAsia="Times New Roman" w:hAnsi="Times New Roman" w:cs="Times New Roman"/>
        <w:b w:val="0"/>
      </w:rPr>
    </w:lvl>
    <w:lvl w:ilvl="2" w:tplc="3CDE7B5C">
      <w:start w:val="11"/>
      <w:numFmt w:val="lowerRoman"/>
      <w:lvlText w:val="%3."/>
      <w:lvlJc w:val="left"/>
      <w:pPr>
        <w:ind w:left="2907" w:hanging="720"/>
      </w:pPr>
      <w:rPr>
        <w:rFonts w:hint="default"/>
      </w:rPr>
    </w:lvl>
    <w:lvl w:ilvl="3" w:tplc="DD4C3BDC">
      <w:start w:val="1"/>
      <w:numFmt w:val="lowerLetter"/>
      <w:lvlText w:val="%4)"/>
      <w:lvlJc w:val="left"/>
      <w:pPr>
        <w:ind w:left="3087" w:hanging="360"/>
      </w:pPr>
      <w:rPr>
        <w:rFonts w:hint="default"/>
      </w:r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nsid w:val="44DF5CD5"/>
    <w:multiLevelType w:val="hybridMultilevel"/>
    <w:tmpl w:val="54DE5B1E"/>
    <w:lvl w:ilvl="0" w:tplc="5ACEFAF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478A2D44"/>
    <w:multiLevelType w:val="hybridMultilevel"/>
    <w:tmpl w:val="6C8EDDBA"/>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A113ECC"/>
    <w:multiLevelType w:val="hybridMultilevel"/>
    <w:tmpl w:val="F774B4E4"/>
    <w:lvl w:ilvl="0" w:tplc="AA0ABA6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4C7C75A8"/>
    <w:multiLevelType w:val="hybridMultilevel"/>
    <w:tmpl w:val="E9700D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15320EE"/>
    <w:multiLevelType w:val="multilevel"/>
    <w:tmpl w:val="EDE051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92701DC"/>
    <w:multiLevelType w:val="hybridMultilevel"/>
    <w:tmpl w:val="05FAB0C2"/>
    <w:lvl w:ilvl="0" w:tplc="B7E8C8CC">
      <w:start w:val="1"/>
      <w:numFmt w:val="decimal"/>
      <w:lvlText w:val="%1."/>
      <w:lvlJc w:val="left"/>
      <w:pPr>
        <w:tabs>
          <w:tab w:val="num" w:pos="2880"/>
        </w:tabs>
        <w:ind w:left="2880" w:hanging="360"/>
      </w:pPr>
      <w:rPr>
        <w:rFonts w:cs="Times New Roman" w:hint="default"/>
      </w:rPr>
    </w:lvl>
    <w:lvl w:ilvl="1" w:tplc="04150001">
      <w:start w:val="1"/>
      <w:numFmt w:val="bullet"/>
      <w:lvlText w:val=""/>
      <w:lvlJc w:val="left"/>
      <w:pPr>
        <w:ind w:left="1440" w:hanging="360"/>
      </w:pPr>
      <w:rPr>
        <w:rFonts w:ascii="Symbol" w:hAnsi="Symbol" w:hint="default"/>
      </w:rPr>
    </w:lvl>
    <w:lvl w:ilvl="2" w:tplc="4B36C8BC">
      <w:start w:val="1"/>
      <w:numFmt w:val="decimal"/>
      <w:lvlText w:val="%3)"/>
      <w:lvlJc w:val="left"/>
      <w:pPr>
        <w:ind w:left="2340" w:hanging="360"/>
      </w:pPr>
      <w:rPr>
        <w:rFonts w:hint="default"/>
      </w:rPr>
    </w:lvl>
    <w:lvl w:ilvl="3" w:tplc="7C1A8118">
      <w:start w:val="1"/>
      <w:numFmt w:val="lowerLetter"/>
      <w:lvlText w:val="%4)"/>
      <w:lvlJc w:val="left"/>
      <w:pPr>
        <w:ind w:left="2880" w:hanging="360"/>
      </w:pPr>
      <w:rPr>
        <w:rFonts w:ascii="Calibri" w:eastAsia="Times New Roman" w:hAnsi="Calibri" w:cs="Times New Roman"/>
      </w:rPr>
    </w:lvl>
    <w:lvl w:ilvl="4" w:tplc="B0BEF15A">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5CAE5ACB"/>
    <w:multiLevelType w:val="hybridMultilevel"/>
    <w:tmpl w:val="38DEE6B6"/>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2970705"/>
    <w:multiLevelType w:val="hybridMultilevel"/>
    <w:tmpl w:val="DD1C25C8"/>
    <w:lvl w:ilvl="0" w:tplc="DBF2850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4763F6B"/>
    <w:multiLevelType w:val="hybridMultilevel"/>
    <w:tmpl w:val="B5D68068"/>
    <w:lvl w:ilvl="0" w:tplc="E042DC5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6A1B66E3"/>
    <w:multiLevelType w:val="multilevel"/>
    <w:tmpl w:val="DD049D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A5C280C"/>
    <w:multiLevelType w:val="hybridMultilevel"/>
    <w:tmpl w:val="89E6A04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F56032A"/>
    <w:multiLevelType w:val="multilevel"/>
    <w:tmpl w:val="2B944570"/>
    <w:lvl w:ilvl="0">
      <w:start w:val="1"/>
      <w:numFmt w:val="decimal"/>
      <w:lvlText w:val="%1."/>
      <w:lvlJc w:val="left"/>
      <w:pPr>
        <w:ind w:left="720" w:hanging="360"/>
      </w:pPr>
      <w:rPr>
        <w:rFonts w:cs="Times New Roman" w:hint="default"/>
      </w:rPr>
    </w:lvl>
    <w:lvl w:ilvl="1">
      <w:start w:val="1"/>
      <w:numFmt w:val="decimal"/>
      <w:isLgl/>
      <w:lvlText w:val="%1.%2."/>
      <w:lvlJc w:val="left"/>
      <w:pPr>
        <w:ind w:left="1146" w:hanging="360"/>
      </w:pPr>
      <w:rPr>
        <w:rFonts w:cs="Times New Roman" w:hint="default"/>
      </w:rPr>
    </w:lvl>
    <w:lvl w:ilvl="2">
      <w:start w:val="1"/>
      <w:numFmt w:val="decimal"/>
      <w:isLgl/>
      <w:lvlText w:val="%1.%2.%3."/>
      <w:lvlJc w:val="left"/>
      <w:pPr>
        <w:ind w:left="1932" w:hanging="720"/>
      </w:pPr>
      <w:rPr>
        <w:rFonts w:cs="Times New Roman" w:hint="default"/>
      </w:rPr>
    </w:lvl>
    <w:lvl w:ilvl="3">
      <w:start w:val="1"/>
      <w:numFmt w:val="decimal"/>
      <w:isLgl/>
      <w:lvlText w:val="%1.%2.%3.%4."/>
      <w:lvlJc w:val="left"/>
      <w:pPr>
        <w:ind w:left="2358" w:hanging="720"/>
      </w:pPr>
      <w:rPr>
        <w:rFonts w:cs="Times New Roman" w:hint="default"/>
      </w:rPr>
    </w:lvl>
    <w:lvl w:ilvl="4">
      <w:start w:val="1"/>
      <w:numFmt w:val="decimal"/>
      <w:isLgl/>
      <w:lvlText w:val="%1.%2.%3.%4.%5."/>
      <w:lvlJc w:val="left"/>
      <w:pPr>
        <w:ind w:left="3144" w:hanging="1080"/>
      </w:pPr>
      <w:rPr>
        <w:rFonts w:cs="Times New Roman" w:hint="default"/>
      </w:rPr>
    </w:lvl>
    <w:lvl w:ilvl="5">
      <w:start w:val="1"/>
      <w:numFmt w:val="decimal"/>
      <w:isLgl/>
      <w:lvlText w:val="%1.%2.%3.%4.%5.%6."/>
      <w:lvlJc w:val="left"/>
      <w:pPr>
        <w:ind w:left="3570" w:hanging="1080"/>
      </w:pPr>
      <w:rPr>
        <w:rFonts w:cs="Times New Roman" w:hint="default"/>
      </w:rPr>
    </w:lvl>
    <w:lvl w:ilvl="6">
      <w:start w:val="1"/>
      <w:numFmt w:val="decimal"/>
      <w:isLgl/>
      <w:lvlText w:val="%1.%2.%3.%4.%5.%6.%7."/>
      <w:lvlJc w:val="left"/>
      <w:pPr>
        <w:ind w:left="4356" w:hanging="1440"/>
      </w:pPr>
      <w:rPr>
        <w:rFonts w:cs="Times New Roman" w:hint="default"/>
      </w:rPr>
    </w:lvl>
    <w:lvl w:ilvl="7">
      <w:start w:val="1"/>
      <w:numFmt w:val="decimal"/>
      <w:isLgl/>
      <w:lvlText w:val="%1.%2.%3.%4.%5.%6.%7.%8."/>
      <w:lvlJc w:val="left"/>
      <w:pPr>
        <w:ind w:left="4782" w:hanging="1440"/>
      </w:pPr>
      <w:rPr>
        <w:rFonts w:cs="Times New Roman" w:hint="default"/>
      </w:rPr>
    </w:lvl>
    <w:lvl w:ilvl="8">
      <w:start w:val="1"/>
      <w:numFmt w:val="decimal"/>
      <w:isLgl/>
      <w:lvlText w:val="%1.%2.%3.%4.%5.%6.%7.%8.%9."/>
      <w:lvlJc w:val="left"/>
      <w:pPr>
        <w:ind w:left="5568" w:hanging="1800"/>
      </w:pPr>
      <w:rPr>
        <w:rFonts w:cs="Times New Roman" w:hint="default"/>
      </w:rPr>
    </w:lvl>
  </w:abstractNum>
  <w:abstractNum w:abstractNumId="38">
    <w:nsid w:val="7367082B"/>
    <w:multiLevelType w:val="hybridMultilevel"/>
    <w:tmpl w:val="A0B00078"/>
    <w:lvl w:ilvl="0" w:tplc="46D48B36">
      <w:start w:val="1"/>
      <w:numFmt w:val="decimal"/>
      <w:lvlText w:val="%1."/>
      <w:lvlJc w:val="left"/>
      <w:pPr>
        <w:ind w:left="1437" w:hanging="360"/>
      </w:pPr>
      <w:rPr>
        <w:rFonts w:cs="Times New Roman" w:hint="default"/>
      </w:rPr>
    </w:lvl>
    <w:lvl w:ilvl="1" w:tplc="442CD984">
      <w:start w:val="1"/>
      <w:numFmt w:val="decimal"/>
      <w:lvlText w:val="%2."/>
      <w:lvlJc w:val="left"/>
      <w:pPr>
        <w:ind w:left="2157" w:hanging="360"/>
      </w:pPr>
      <w:rPr>
        <w:rFonts w:ascii="Cambria" w:eastAsia="Times New Roman" w:hAnsi="Cambria" w:cs="Times New Roman"/>
      </w:rPr>
    </w:lvl>
    <w:lvl w:ilvl="2" w:tplc="0415001B" w:tentative="1">
      <w:start w:val="1"/>
      <w:numFmt w:val="lowerRoman"/>
      <w:lvlText w:val="%3."/>
      <w:lvlJc w:val="right"/>
      <w:pPr>
        <w:ind w:left="2877" w:hanging="180"/>
      </w:pPr>
      <w:rPr>
        <w:rFonts w:cs="Times New Roman"/>
      </w:rPr>
    </w:lvl>
    <w:lvl w:ilvl="3" w:tplc="0415000F" w:tentative="1">
      <w:start w:val="1"/>
      <w:numFmt w:val="decimal"/>
      <w:lvlText w:val="%4."/>
      <w:lvlJc w:val="left"/>
      <w:pPr>
        <w:ind w:left="3597" w:hanging="360"/>
      </w:pPr>
      <w:rPr>
        <w:rFonts w:cs="Times New Roman"/>
      </w:rPr>
    </w:lvl>
    <w:lvl w:ilvl="4" w:tplc="04150019" w:tentative="1">
      <w:start w:val="1"/>
      <w:numFmt w:val="lowerLetter"/>
      <w:lvlText w:val="%5."/>
      <w:lvlJc w:val="left"/>
      <w:pPr>
        <w:ind w:left="4317" w:hanging="360"/>
      </w:pPr>
      <w:rPr>
        <w:rFonts w:cs="Times New Roman"/>
      </w:rPr>
    </w:lvl>
    <w:lvl w:ilvl="5" w:tplc="0415001B" w:tentative="1">
      <w:start w:val="1"/>
      <w:numFmt w:val="lowerRoman"/>
      <w:lvlText w:val="%6."/>
      <w:lvlJc w:val="right"/>
      <w:pPr>
        <w:ind w:left="5037" w:hanging="180"/>
      </w:pPr>
      <w:rPr>
        <w:rFonts w:cs="Times New Roman"/>
      </w:rPr>
    </w:lvl>
    <w:lvl w:ilvl="6" w:tplc="0415000F" w:tentative="1">
      <w:start w:val="1"/>
      <w:numFmt w:val="decimal"/>
      <w:lvlText w:val="%7."/>
      <w:lvlJc w:val="left"/>
      <w:pPr>
        <w:ind w:left="5757" w:hanging="360"/>
      </w:pPr>
      <w:rPr>
        <w:rFonts w:cs="Times New Roman"/>
      </w:rPr>
    </w:lvl>
    <w:lvl w:ilvl="7" w:tplc="04150019" w:tentative="1">
      <w:start w:val="1"/>
      <w:numFmt w:val="lowerLetter"/>
      <w:lvlText w:val="%8."/>
      <w:lvlJc w:val="left"/>
      <w:pPr>
        <w:ind w:left="6477" w:hanging="360"/>
      </w:pPr>
      <w:rPr>
        <w:rFonts w:cs="Times New Roman"/>
      </w:rPr>
    </w:lvl>
    <w:lvl w:ilvl="8" w:tplc="0415001B" w:tentative="1">
      <w:start w:val="1"/>
      <w:numFmt w:val="lowerRoman"/>
      <w:lvlText w:val="%9."/>
      <w:lvlJc w:val="right"/>
      <w:pPr>
        <w:ind w:left="7197" w:hanging="180"/>
      </w:pPr>
      <w:rPr>
        <w:rFonts w:cs="Times New Roman"/>
      </w:rPr>
    </w:lvl>
  </w:abstractNum>
  <w:abstractNum w:abstractNumId="39">
    <w:nsid w:val="74D5513A"/>
    <w:multiLevelType w:val="hybridMultilevel"/>
    <w:tmpl w:val="B010E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5EA7435"/>
    <w:multiLevelType w:val="hybridMultilevel"/>
    <w:tmpl w:val="E4484AA4"/>
    <w:lvl w:ilvl="0" w:tplc="C11C0084">
      <w:start w:val="1"/>
      <w:numFmt w:val="upperRoman"/>
      <w:suff w:val="nothing"/>
      <w:lvlText w:val="%1."/>
      <w:lvlJc w:val="left"/>
      <w:pPr>
        <w:ind w:left="1080" w:hanging="720"/>
      </w:pPr>
      <w:rPr>
        <w:rFonts w:hint="default"/>
      </w:rPr>
    </w:lvl>
    <w:lvl w:ilvl="1" w:tplc="5ADE860A">
      <w:start w:val="1"/>
      <w:numFmt w:val="decimal"/>
      <w:lvlText w:val="%2."/>
      <w:lvlJc w:val="left"/>
      <w:pPr>
        <w:ind w:left="1440" w:hanging="360"/>
      </w:pPr>
      <w:rPr>
        <w:rFonts w:ascii="Times New Roman" w:eastAsia="Times New Roman" w:hAnsi="Times New Roman" w:cs="Times New Roman"/>
        <w:b w:val="0"/>
        <w:color w:val="auto"/>
      </w:rPr>
    </w:lvl>
    <w:lvl w:ilvl="2" w:tplc="EBA48BD6">
      <w:start w:val="1"/>
      <w:numFmt w:val="lowerLetter"/>
      <w:lvlText w:val="%3)"/>
      <w:lvlJc w:val="left"/>
      <w:pPr>
        <w:ind w:left="2340" w:hanging="360"/>
      </w:pPr>
      <w:rPr>
        <w:rFonts w:hint="default"/>
      </w:rPr>
    </w:lvl>
    <w:lvl w:ilvl="3" w:tplc="E38AE0BC">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8287B34"/>
    <w:multiLevelType w:val="hybridMultilevel"/>
    <w:tmpl w:val="B6184536"/>
    <w:lvl w:ilvl="0" w:tplc="45C4F6E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nsid w:val="79F34447"/>
    <w:multiLevelType w:val="multilevel"/>
    <w:tmpl w:val="406CC27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B6E7D88"/>
    <w:multiLevelType w:val="multilevel"/>
    <w:tmpl w:val="5FDC1602"/>
    <w:lvl w:ilvl="0">
      <w:start w:val="89"/>
      <w:numFmt w:val="decimal"/>
      <w:lvlText w:val="%1"/>
      <w:lvlJc w:val="left"/>
      <w:pPr>
        <w:ind w:left="675" w:hanging="675"/>
      </w:pPr>
      <w:rPr>
        <w:rFonts w:hint="default"/>
      </w:rPr>
    </w:lvl>
    <w:lvl w:ilvl="1">
      <w:start w:val="40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DEC0BEB"/>
    <w:multiLevelType w:val="hybridMultilevel"/>
    <w:tmpl w:val="F2E02C60"/>
    <w:lvl w:ilvl="0" w:tplc="A698B206">
      <w:start w:val="4"/>
      <w:numFmt w:val="decimal"/>
      <w:lvlText w:val="%1."/>
      <w:lvlJc w:val="left"/>
      <w:pPr>
        <w:ind w:left="1437"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2"/>
  </w:num>
  <w:num w:numId="3">
    <w:abstractNumId w:val="5"/>
  </w:num>
  <w:num w:numId="4">
    <w:abstractNumId w:val="31"/>
  </w:num>
  <w:num w:numId="5">
    <w:abstractNumId w:val="2"/>
  </w:num>
  <w:num w:numId="6">
    <w:abstractNumId w:val="4"/>
  </w:num>
  <w:num w:numId="7">
    <w:abstractNumId w:val="11"/>
  </w:num>
  <w:num w:numId="8">
    <w:abstractNumId w:val="15"/>
  </w:num>
  <w:num w:numId="9">
    <w:abstractNumId w:val="0"/>
  </w:num>
  <w:num w:numId="10">
    <w:abstractNumId w:val="6"/>
  </w:num>
  <w:num w:numId="11">
    <w:abstractNumId w:val="13"/>
  </w:num>
  <w:num w:numId="12">
    <w:abstractNumId w:val="27"/>
  </w:num>
  <w:num w:numId="13">
    <w:abstractNumId w:val="38"/>
  </w:num>
  <w:num w:numId="14">
    <w:abstractNumId w:val="37"/>
  </w:num>
  <w:num w:numId="15">
    <w:abstractNumId w:val="14"/>
  </w:num>
  <w:num w:numId="16">
    <w:abstractNumId w:val="19"/>
  </w:num>
  <w:num w:numId="17">
    <w:abstractNumId w:val="44"/>
  </w:num>
  <w:num w:numId="18">
    <w:abstractNumId w:val="26"/>
  </w:num>
  <w:num w:numId="19">
    <w:abstractNumId w:val="40"/>
  </w:num>
  <w:num w:numId="20">
    <w:abstractNumId w:val="18"/>
  </w:num>
  <w:num w:numId="21">
    <w:abstractNumId w:val="43"/>
  </w:num>
  <w:num w:numId="22">
    <w:abstractNumId w:val="17"/>
  </w:num>
  <w:num w:numId="23">
    <w:abstractNumId w:val="24"/>
  </w:num>
  <w:num w:numId="24">
    <w:abstractNumId w:val="21"/>
  </w:num>
  <w:num w:numId="25">
    <w:abstractNumId w:val="36"/>
  </w:num>
  <w:num w:numId="26">
    <w:abstractNumId w:val="34"/>
  </w:num>
  <w:num w:numId="27">
    <w:abstractNumId w:val="28"/>
  </w:num>
  <w:num w:numId="28">
    <w:abstractNumId w:val="29"/>
  </w:num>
  <w:num w:numId="29">
    <w:abstractNumId w:val="7"/>
  </w:num>
  <w:num w:numId="30">
    <w:abstractNumId w:val="23"/>
  </w:num>
  <w:num w:numId="31">
    <w:abstractNumId w:val="39"/>
  </w:num>
  <w:num w:numId="32">
    <w:abstractNumId w:val="25"/>
  </w:num>
  <w:num w:numId="33">
    <w:abstractNumId w:val="32"/>
  </w:num>
  <w:num w:numId="34">
    <w:abstractNumId w:val="9"/>
  </w:num>
  <w:num w:numId="35">
    <w:abstractNumId w:val="1"/>
  </w:num>
  <w:num w:numId="36">
    <w:abstractNumId w:val="3"/>
  </w:num>
  <w:num w:numId="37">
    <w:abstractNumId w:val="8"/>
  </w:num>
  <w:num w:numId="38">
    <w:abstractNumId w:val="41"/>
  </w:num>
  <w:num w:numId="39">
    <w:abstractNumId w:val="16"/>
  </w:num>
  <w:num w:numId="40">
    <w:abstractNumId w:val="33"/>
  </w:num>
  <w:num w:numId="41">
    <w:abstractNumId w:val="20"/>
  </w:num>
  <w:num w:numId="42">
    <w:abstractNumId w:val="10"/>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559FF"/>
    <w:rsid w:val="00066B32"/>
    <w:rsid w:val="0006763A"/>
    <w:rsid w:val="00085AE0"/>
    <w:rsid w:val="000B1108"/>
    <w:rsid w:val="000C4E1B"/>
    <w:rsid w:val="000D5DA1"/>
    <w:rsid w:val="000E5BE2"/>
    <w:rsid w:val="000F2709"/>
    <w:rsid w:val="00104B95"/>
    <w:rsid w:val="0013507A"/>
    <w:rsid w:val="001472BA"/>
    <w:rsid w:val="001559FF"/>
    <w:rsid w:val="00156DBA"/>
    <w:rsid w:val="00181008"/>
    <w:rsid w:val="00181373"/>
    <w:rsid w:val="001B1F61"/>
    <w:rsid w:val="001C07F3"/>
    <w:rsid w:val="001C2B3B"/>
    <w:rsid w:val="001D331C"/>
    <w:rsid w:val="001E6CC9"/>
    <w:rsid w:val="001F30C3"/>
    <w:rsid w:val="001F4BE4"/>
    <w:rsid w:val="001F7480"/>
    <w:rsid w:val="00243543"/>
    <w:rsid w:val="0024708E"/>
    <w:rsid w:val="00250E84"/>
    <w:rsid w:val="0025271A"/>
    <w:rsid w:val="002B5548"/>
    <w:rsid w:val="002C019D"/>
    <w:rsid w:val="002D4C5B"/>
    <w:rsid w:val="002E7655"/>
    <w:rsid w:val="002F6D11"/>
    <w:rsid w:val="0033480D"/>
    <w:rsid w:val="00353033"/>
    <w:rsid w:val="003543E1"/>
    <w:rsid w:val="0037053E"/>
    <w:rsid w:val="003A13C6"/>
    <w:rsid w:val="003A7BDB"/>
    <w:rsid w:val="003A7FE1"/>
    <w:rsid w:val="003D0F7E"/>
    <w:rsid w:val="003D602B"/>
    <w:rsid w:val="003F5CC7"/>
    <w:rsid w:val="004035FA"/>
    <w:rsid w:val="00414FBC"/>
    <w:rsid w:val="004300FB"/>
    <w:rsid w:val="00433C24"/>
    <w:rsid w:val="004578B5"/>
    <w:rsid w:val="0049183F"/>
    <w:rsid w:val="004972C6"/>
    <w:rsid w:val="004A30E4"/>
    <w:rsid w:val="004C16DD"/>
    <w:rsid w:val="004D4FD0"/>
    <w:rsid w:val="004F5F04"/>
    <w:rsid w:val="00513DA7"/>
    <w:rsid w:val="005266F7"/>
    <w:rsid w:val="00532AE8"/>
    <w:rsid w:val="00576E4F"/>
    <w:rsid w:val="00596F7D"/>
    <w:rsid w:val="005A4CBE"/>
    <w:rsid w:val="005F4E24"/>
    <w:rsid w:val="006065EF"/>
    <w:rsid w:val="006137AA"/>
    <w:rsid w:val="0063499F"/>
    <w:rsid w:val="00662423"/>
    <w:rsid w:val="006A2187"/>
    <w:rsid w:val="006A26C6"/>
    <w:rsid w:val="006D67C0"/>
    <w:rsid w:val="006E2387"/>
    <w:rsid w:val="006F40B1"/>
    <w:rsid w:val="006F44A8"/>
    <w:rsid w:val="00711FE7"/>
    <w:rsid w:val="00716496"/>
    <w:rsid w:val="00734282"/>
    <w:rsid w:val="007654B1"/>
    <w:rsid w:val="00794B00"/>
    <w:rsid w:val="007C1F46"/>
    <w:rsid w:val="007D3B0C"/>
    <w:rsid w:val="007E4C31"/>
    <w:rsid w:val="007F160D"/>
    <w:rsid w:val="007F3B43"/>
    <w:rsid w:val="007F675C"/>
    <w:rsid w:val="008006A4"/>
    <w:rsid w:val="00827761"/>
    <w:rsid w:val="008670F0"/>
    <w:rsid w:val="00891B26"/>
    <w:rsid w:val="00897B45"/>
    <w:rsid w:val="008A1C27"/>
    <w:rsid w:val="008A621C"/>
    <w:rsid w:val="008C77EA"/>
    <w:rsid w:val="008D038A"/>
    <w:rsid w:val="008D72A6"/>
    <w:rsid w:val="00932649"/>
    <w:rsid w:val="00941AC8"/>
    <w:rsid w:val="00970342"/>
    <w:rsid w:val="009A1E4E"/>
    <w:rsid w:val="009A531F"/>
    <w:rsid w:val="009A571D"/>
    <w:rsid w:val="00A00E68"/>
    <w:rsid w:val="00A045E4"/>
    <w:rsid w:val="00A1300C"/>
    <w:rsid w:val="00A34F21"/>
    <w:rsid w:val="00A9426F"/>
    <w:rsid w:val="00AE26FA"/>
    <w:rsid w:val="00AF0861"/>
    <w:rsid w:val="00AF15BF"/>
    <w:rsid w:val="00B07EE6"/>
    <w:rsid w:val="00B4693D"/>
    <w:rsid w:val="00B619A9"/>
    <w:rsid w:val="00B66597"/>
    <w:rsid w:val="00B81D6C"/>
    <w:rsid w:val="00B905B0"/>
    <w:rsid w:val="00BB16D9"/>
    <w:rsid w:val="00BC7FFE"/>
    <w:rsid w:val="00C35F2A"/>
    <w:rsid w:val="00C4491A"/>
    <w:rsid w:val="00C46FFE"/>
    <w:rsid w:val="00C711EA"/>
    <w:rsid w:val="00C77CD4"/>
    <w:rsid w:val="00CD4141"/>
    <w:rsid w:val="00CE1F5C"/>
    <w:rsid w:val="00D01A83"/>
    <w:rsid w:val="00D03EDA"/>
    <w:rsid w:val="00D150BB"/>
    <w:rsid w:val="00D372FA"/>
    <w:rsid w:val="00D6611F"/>
    <w:rsid w:val="00D973F2"/>
    <w:rsid w:val="00DA0CAB"/>
    <w:rsid w:val="00DA103D"/>
    <w:rsid w:val="00DC4F17"/>
    <w:rsid w:val="00DD1FA9"/>
    <w:rsid w:val="00DD3ABF"/>
    <w:rsid w:val="00E23603"/>
    <w:rsid w:val="00E5549A"/>
    <w:rsid w:val="00E83DF2"/>
    <w:rsid w:val="00E96CED"/>
    <w:rsid w:val="00EA6735"/>
    <w:rsid w:val="00EB0C62"/>
    <w:rsid w:val="00EB4460"/>
    <w:rsid w:val="00EC355A"/>
    <w:rsid w:val="00EF26E0"/>
    <w:rsid w:val="00F06A3A"/>
    <w:rsid w:val="00F2076E"/>
    <w:rsid w:val="00F3702C"/>
    <w:rsid w:val="00F41D71"/>
    <w:rsid w:val="00F44810"/>
    <w:rsid w:val="00F548EF"/>
    <w:rsid w:val="00F5694E"/>
    <w:rsid w:val="00F66D72"/>
    <w:rsid w:val="00F76565"/>
    <w:rsid w:val="00F872B8"/>
    <w:rsid w:val="00FA03E2"/>
    <w:rsid w:val="00FD0BD1"/>
    <w:rsid w:val="00FD7AF1"/>
    <w:rsid w:val="00FF3A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9FF"/>
    <w:rPr>
      <w:rFonts w:ascii="Calibri" w:eastAsia="Times New Roman" w:hAnsi="Calibri" w:cs="Times New Roman"/>
    </w:rPr>
  </w:style>
  <w:style w:type="paragraph" w:styleId="Nagwek3">
    <w:name w:val="heading 3"/>
    <w:basedOn w:val="Normalny"/>
    <w:next w:val="Normalny"/>
    <w:link w:val="Nagwek3Znak"/>
    <w:uiPriority w:val="9"/>
    <w:unhideWhenUsed/>
    <w:qFormat/>
    <w:rsid w:val="00827761"/>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uiPriority w:val="99"/>
    <w:qFormat/>
    <w:rsid w:val="001559FF"/>
    <w:pPr>
      <w:ind w:left="720"/>
      <w:contextualSpacing/>
    </w:pPr>
  </w:style>
  <w:style w:type="paragraph" w:styleId="Tekstpodstawowy">
    <w:name w:val="Body Text"/>
    <w:basedOn w:val="Normalny"/>
    <w:link w:val="TekstpodstawowyZnak"/>
    <w:uiPriority w:val="99"/>
    <w:rsid w:val="001559FF"/>
    <w:pPr>
      <w:spacing w:after="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1559FF"/>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E26FA"/>
    <w:pPr>
      <w:spacing w:after="0" w:line="240" w:lineRule="auto"/>
      <w:ind w:left="720"/>
      <w:contextualSpacing/>
    </w:pPr>
    <w:rPr>
      <w:rFonts w:ascii="Times New Roman" w:eastAsiaTheme="minorEastAsia" w:hAnsi="Times New Roman"/>
      <w:lang w:eastAsia="pl-PL"/>
    </w:rPr>
  </w:style>
  <w:style w:type="paragraph" w:customStyle="1" w:styleId="Akapitzlist10">
    <w:name w:val="Akapit z listą1"/>
    <w:basedOn w:val="Normalny"/>
    <w:uiPriority w:val="34"/>
    <w:qFormat/>
    <w:rsid w:val="0037053E"/>
    <w:pPr>
      <w:ind w:left="720"/>
      <w:contextualSpacing/>
    </w:pPr>
  </w:style>
  <w:style w:type="paragraph" w:styleId="Tekstdymka">
    <w:name w:val="Balloon Text"/>
    <w:basedOn w:val="Normalny"/>
    <w:link w:val="TekstdymkaZnak"/>
    <w:uiPriority w:val="99"/>
    <w:semiHidden/>
    <w:unhideWhenUsed/>
    <w:rsid w:val="00D661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611F"/>
    <w:rPr>
      <w:rFonts w:ascii="Tahoma" w:eastAsia="Times New Roman" w:hAnsi="Tahoma" w:cs="Tahoma"/>
      <w:sz w:val="16"/>
      <w:szCs w:val="16"/>
    </w:rPr>
  </w:style>
  <w:style w:type="paragraph" w:customStyle="1" w:styleId="Akapitzlist2">
    <w:name w:val="Akapit z listą2"/>
    <w:basedOn w:val="Normalny"/>
    <w:uiPriority w:val="99"/>
    <w:qFormat/>
    <w:rsid w:val="001B1F61"/>
    <w:pPr>
      <w:ind w:left="720"/>
      <w:contextualSpacing/>
    </w:pPr>
  </w:style>
  <w:style w:type="character" w:customStyle="1" w:styleId="Nagwek3Znak">
    <w:name w:val="Nagłówek 3 Znak"/>
    <w:basedOn w:val="Domylnaczcionkaakapitu"/>
    <w:link w:val="Nagwek3"/>
    <w:uiPriority w:val="9"/>
    <w:rsid w:val="00827761"/>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911507214">
      <w:bodyDiv w:val="1"/>
      <w:marLeft w:val="0"/>
      <w:marRight w:val="0"/>
      <w:marTop w:val="0"/>
      <w:marBottom w:val="0"/>
      <w:divBdr>
        <w:top w:val="none" w:sz="0" w:space="0" w:color="auto"/>
        <w:left w:val="none" w:sz="0" w:space="0" w:color="auto"/>
        <w:bottom w:val="none" w:sz="0" w:space="0" w:color="auto"/>
        <w:right w:val="none" w:sz="0" w:space="0" w:color="auto"/>
      </w:divBdr>
    </w:div>
    <w:div w:id="161227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3F8E03-4EB7-4222-9FB3-963488016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Pages>
  <Words>6011</Words>
  <Characters>36066</Characters>
  <Application>Microsoft Office Word</Application>
  <DocSecurity>0</DocSecurity>
  <Lines>300</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Zarząd Drogowy</dc:creator>
  <cp:lastModifiedBy>zd-po@zd-sepolno.lo.pl</cp:lastModifiedBy>
  <cp:revision>39</cp:revision>
  <cp:lastPrinted>2022-03-25T09:47:00Z</cp:lastPrinted>
  <dcterms:created xsi:type="dcterms:W3CDTF">2022-03-29T09:23:00Z</dcterms:created>
  <dcterms:modified xsi:type="dcterms:W3CDTF">2024-05-16T06:48:00Z</dcterms:modified>
</cp:coreProperties>
</file>