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580023" w:rsidRDefault="00580023" w:rsidP="00580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Modernizacja (odnowa) wybranych odcinków dróg publicznych kategorii powiatowej </w:t>
      </w:r>
    </w:p>
    <w:p w:rsidR="00580023" w:rsidRDefault="00580023" w:rsidP="00580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należących do Powiatu Sępoleńskiego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70123D" w:rsidRPr="0070123D" w:rsidRDefault="0070123D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70123D">
        <w:rPr>
          <w:rFonts w:ascii="Times New Roman" w:hAnsi="Times New Roman"/>
          <w:i/>
        </w:rPr>
        <w:t>Należy wykazać co najmniej jedną robotę budowlaną</w:t>
      </w:r>
      <w:r w:rsidR="0047725E" w:rsidRPr="0070123D">
        <w:rPr>
          <w:rFonts w:ascii="Times New Roman" w:hAnsi="Times New Roman"/>
          <w:i/>
        </w:rPr>
        <w:t xml:space="preserve"> o wartości nie mniejszej </w:t>
      </w:r>
      <w:r w:rsidRPr="0070123D">
        <w:rPr>
          <w:rFonts w:ascii="Times New Roman" w:hAnsi="Times New Roman"/>
          <w:i/>
        </w:rPr>
        <w:t>niż  6</w:t>
      </w:r>
      <w:r w:rsidR="003045AB" w:rsidRPr="0070123D">
        <w:rPr>
          <w:rFonts w:ascii="Times New Roman" w:hAnsi="Times New Roman"/>
          <w:i/>
        </w:rPr>
        <w:t xml:space="preserve">00 000,00 PLN brutto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1F10EF"/>
    <w:rsid w:val="0024708E"/>
    <w:rsid w:val="002D4C5B"/>
    <w:rsid w:val="002E7655"/>
    <w:rsid w:val="003045AB"/>
    <w:rsid w:val="003B6F1E"/>
    <w:rsid w:val="0047725E"/>
    <w:rsid w:val="0052655E"/>
    <w:rsid w:val="00580023"/>
    <w:rsid w:val="005B09D7"/>
    <w:rsid w:val="00607F1B"/>
    <w:rsid w:val="006F44A8"/>
    <w:rsid w:val="0070123D"/>
    <w:rsid w:val="007E4C31"/>
    <w:rsid w:val="007F160D"/>
    <w:rsid w:val="009A571D"/>
    <w:rsid w:val="00A34F21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dcterms:created xsi:type="dcterms:W3CDTF">2021-11-12T12:11:00Z</dcterms:created>
  <dcterms:modified xsi:type="dcterms:W3CDTF">2022-10-13T07:38:00Z</dcterms:modified>
</cp:coreProperties>
</file>