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717" w:rsidRDefault="00971717" w:rsidP="00DF193C">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rPr>
          <w:rFonts w:ascii="Cambria" w:hAnsi="Cambria"/>
          <w:sz w:val="72"/>
          <w:szCs w:val="72"/>
        </w:rPr>
      </w:pPr>
    </w:p>
    <w:p w:rsidR="00971717" w:rsidRPr="00702D34" w:rsidRDefault="00971717" w:rsidP="00DF193C">
      <w:pPr>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rFonts w:ascii="Times New Roman" w:hAnsi="Times New Roman"/>
          <w:b/>
          <w:sz w:val="28"/>
          <w:szCs w:val="28"/>
        </w:rPr>
      </w:pPr>
      <w:r w:rsidRPr="00702D34">
        <w:rPr>
          <w:rFonts w:ascii="Times New Roman" w:hAnsi="Times New Roman"/>
          <w:b/>
          <w:sz w:val="28"/>
          <w:szCs w:val="28"/>
        </w:rPr>
        <w:t>ZARZĄD DROGOWY W SĘPÓLNIE KRAJEŃSKIM</w:t>
      </w:r>
    </w:p>
    <w:p w:rsidR="00971717" w:rsidRPr="00702D34" w:rsidRDefault="00971717" w:rsidP="00520EEB">
      <w:pPr>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rFonts w:ascii="Times New Roman" w:hAnsi="Times New Roman"/>
          <w:b/>
          <w:sz w:val="28"/>
          <w:szCs w:val="28"/>
        </w:rPr>
      </w:pPr>
      <w:r w:rsidRPr="00702D34">
        <w:rPr>
          <w:rFonts w:ascii="Times New Roman" w:hAnsi="Times New Roman"/>
          <w:b/>
          <w:i/>
          <w:sz w:val="28"/>
          <w:szCs w:val="28"/>
        </w:rPr>
        <w:t>POWIAT SĘPOLEŃSKI</w:t>
      </w:r>
    </w:p>
    <w:p w:rsidR="00971717" w:rsidRPr="00702D34" w:rsidRDefault="00971717" w:rsidP="00520EEB">
      <w:pPr>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rFonts w:ascii="Times New Roman" w:hAnsi="Times New Roman"/>
          <w:b/>
          <w:sz w:val="28"/>
          <w:szCs w:val="28"/>
        </w:rPr>
      </w:pPr>
      <w:r w:rsidRPr="00702D34">
        <w:rPr>
          <w:rFonts w:ascii="Times New Roman" w:hAnsi="Times New Roman"/>
          <w:b/>
          <w:sz w:val="28"/>
          <w:szCs w:val="28"/>
        </w:rPr>
        <w:t>ul. Koronowska 5</w:t>
      </w:r>
    </w:p>
    <w:p w:rsidR="00971717" w:rsidRPr="00702D34" w:rsidRDefault="00971717" w:rsidP="00520EEB">
      <w:pPr>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rFonts w:ascii="Times New Roman" w:hAnsi="Times New Roman"/>
          <w:b/>
          <w:sz w:val="28"/>
          <w:szCs w:val="28"/>
        </w:rPr>
      </w:pPr>
      <w:r w:rsidRPr="00702D34">
        <w:rPr>
          <w:rFonts w:ascii="Times New Roman" w:hAnsi="Times New Roman"/>
          <w:b/>
          <w:sz w:val="28"/>
          <w:szCs w:val="28"/>
        </w:rPr>
        <w:t xml:space="preserve">89 – 400 Sępólno Krajeńskie  </w:t>
      </w:r>
    </w:p>
    <w:p w:rsidR="00971717" w:rsidRPr="008D7732" w:rsidRDefault="00971717" w:rsidP="00520EEB">
      <w:pPr>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b/>
          <w:sz w:val="24"/>
          <w:szCs w:val="24"/>
        </w:rPr>
      </w:pPr>
    </w:p>
    <w:p w:rsidR="00971717" w:rsidRDefault="009E426D" w:rsidP="00520EEB">
      <w:pPr>
        <w:pStyle w:val="Bezodstpw1"/>
        <w:ind w:left="3540" w:firstLine="708"/>
        <w:rPr>
          <w:rFonts w:ascii="Cambria" w:hAnsi="Cambria"/>
          <w:sz w:val="72"/>
          <w:szCs w:val="72"/>
        </w:rPr>
      </w:pPr>
      <w:r>
        <w:rPr>
          <w:rFonts w:ascii="Cambria" w:hAnsi="Cambria"/>
          <w:noProof/>
          <w:sz w:val="72"/>
          <w:szCs w:val="72"/>
          <w:lang w:eastAsia="pl-PL"/>
        </w:rPr>
        <w:drawing>
          <wp:inline distT="0" distB="0" distL="0" distR="0">
            <wp:extent cx="954405" cy="954405"/>
            <wp:effectExtent l="19050" t="0" r="0" b="0"/>
            <wp:docPr id="1" name="Obraz 1" descr="logoZ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ZD"/>
                    <pic:cNvPicPr>
                      <a:picLocks noChangeAspect="1" noChangeArrowheads="1"/>
                    </pic:cNvPicPr>
                  </pic:nvPicPr>
                  <pic:blipFill>
                    <a:blip r:embed="rId8" cstate="print"/>
                    <a:srcRect/>
                    <a:stretch>
                      <a:fillRect/>
                    </a:stretch>
                  </pic:blipFill>
                  <pic:spPr bwMode="auto">
                    <a:xfrm>
                      <a:off x="0" y="0"/>
                      <a:ext cx="954405" cy="954405"/>
                    </a:xfrm>
                    <a:prstGeom prst="rect">
                      <a:avLst/>
                    </a:prstGeom>
                    <a:noFill/>
                    <a:ln w="9525">
                      <a:noFill/>
                      <a:miter lim="800000"/>
                      <a:headEnd/>
                      <a:tailEnd/>
                    </a:ln>
                  </pic:spPr>
                </pic:pic>
              </a:graphicData>
            </a:graphic>
          </wp:inline>
        </w:drawing>
      </w:r>
    </w:p>
    <w:p w:rsidR="00971717" w:rsidRDefault="00971717" w:rsidP="00702D34">
      <w:pPr>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b/>
          <w:sz w:val="26"/>
        </w:rPr>
      </w:pPr>
    </w:p>
    <w:p w:rsidR="00971717" w:rsidRDefault="00971717" w:rsidP="00CC0C7B">
      <w:pPr>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rFonts w:ascii="Times New Roman" w:hAnsi="Times New Roman"/>
          <w:b/>
          <w:sz w:val="28"/>
          <w:szCs w:val="28"/>
        </w:rPr>
      </w:pPr>
      <w:r w:rsidRPr="00702D34">
        <w:rPr>
          <w:rFonts w:ascii="Times New Roman" w:hAnsi="Times New Roman"/>
          <w:b/>
          <w:sz w:val="28"/>
          <w:szCs w:val="28"/>
        </w:rPr>
        <w:t>SPECYFIKACJA</w:t>
      </w:r>
      <w:r w:rsidR="00CC0C7B">
        <w:rPr>
          <w:rFonts w:ascii="Times New Roman" w:hAnsi="Times New Roman"/>
          <w:b/>
          <w:sz w:val="28"/>
          <w:szCs w:val="28"/>
        </w:rPr>
        <w:t xml:space="preserve"> </w:t>
      </w:r>
      <w:r w:rsidRPr="00702D34">
        <w:rPr>
          <w:rFonts w:ascii="Times New Roman" w:hAnsi="Times New Roman"/>
          <w:b/>
          <w:sz w:val="28"/>
          <w:szCs w:val="28"/>
        </w:rPr>
        <w:t>WARUNKÓW ZAMÓWIENIA</w:t>
      </w:r>
    </w:p>
    <w:p w:rsidR="00971717" w:rsidRPr="00702D34" w:rsidRDefault="005A4C23" w:rsidP="00702D34">
      <w:pPr>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rFonts w:ascii="Times New Roman" w:hAnsi="Times New Roman"/>
          <w:b/>
          <w:sz w:val="28"/>
          <w:szCs w:val="28"/>
        </w:rPr>
      </w:pPr>
      <w:r>
        <w:rPr>
          <w:rFonts w:ascii="Times New Roman" w:hAnsi="Times New Roman"/>
          <w:b/>
          <w:sz w:val="28"/>
          <w:szCs w:val="28"/>
        </w:rPr>
        <w:t>(SWZ</w:t>
      </w:r>
      <w:r w:rsidR="00971717">
        <w:rPr>
          <w:rFonts w:ascii="Times New Roman" w:hAnsi="Times New Roman"/>
          <w:b/>
          <w:sz w:val="28"/>
          <w:szCs w:val="28"/>
        </w:rPr>
        <w:t>)</w:t>
      </w:r>
    </w:p>
    <w:p w:rsidR="00971717" w:rsidRPr="00C07F13" w:rsidRDefault="00971717" w:rsidP="00702D34">
      <w:pPr>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rFonts w:ascii="Times New Roman" w:hAnsi="Times New Roman"/>
          <w:sz w:val="24"/>
          <w:szCs w:val="24"/>
        </w:rPr>
      </w:pPr>
      <w:r w:rsidRPr="00C07F13">
        <w:rPr>
          <w:rFonts w:ascii="Times New Roman" w:hAnsi="Times New Roman"/>
          <w:sz w:val="24"/>
          <w:szCs w:val="24"/>
        </w:rPr>
        <w:t>na realizację zamówienia publicznego pod nazwą:</w:t>
      </w:r>
    </w:p>
    <w:p w:rsidR="008B52C8" w:rsidRDefault="008B52C8" w:rsidP="00C11DA7">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jc w:val="center"/>
        <w:rPr>
          <w:rFonts w:ascii="Times New Roman" w:hAnsi="Times New Roman"/>
          <w:b/>
          <w:sz w:val="24"/>
          <w:szCs w:val="24"/>
        </w:rPr>
      </w:pPr>
      <w:r>
        <w:rPr>
          <w:rFonts w:ascii="Times New Roman" w:hAnsi="Times New Roman"/>
          <w:b/>
          <w:sz w:val="24"/>
          <w:szCs w:val="24"/>
        </w:rPr>
        <w:t xml:space="preserve">Dostawa emulsji asfaltowej w ilości stosownej do potrzeb </w:t>
      </w:r>
    </w:p>
    <w:p w:rsidR="007504CA" w:rsidRPr="00C07F13" w:rsidRDefault="008B52C8" w:rsidP="00C11DA7">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jc w:val="center"/>
        <w:rPr>
          <w:rFonts w:ascii="Times New Roman" w:hAnsi="Times New Roman"/>
          <w:b/>
          <w:sz w:val="24"/>
          <w:szCs w:val="24"/>
        </w:rPr>
      </w:pPr>
      <w:r>
        <w:rPr>
          <w:rFonts w:ascii="Times New Roman" w:hAnsi="Times New Roman"/>
          <w:b/>
          <w:sz w:val="24"/>
          <w:szCs w:val="24"/>
        </w:rPr>
        <w:t>Zarządu Drogowego w Sępólnie Krajeńskim w 2022 roku.</w:t>
      </w:r>
    </w:p>
    <w:p w:rsidR="00971717" w:rsidRDefault="00971717" w:rsidP="00BD0B9E">
      <w:pPr>
        <w:pStyle w:val="Tekstpodstawowy"/>
        <w:jc w:val="left"/>
        <w:rPr>
          <w:b/>
          <w:lang w:eastAsia="en-US"/>
        </w:rPr>
      </w:pPr>
    </w:p>
    <w:p w:rsidR="00971717" w:rsidRDefault="00971717" w:rsidP="00BD0B9E">
      <w:pPr>
        <w:pStyle w:val="Tekstpodstawowy"/>
        <w:jc w:val="left"/>
        <w:rPr>
          <w:b/>
          <w:lang w:eastAsia="en-US"/>
        </w:rPr>
      </w:pPr>
    </w:p>
    <w:p w:rsidR="00F401A0" w:rsidRDefault="00F401A0" w:rsidP="00BD0B9E">
      <w:pPr>
        <w:pStyle w:val="Tekstpodstawowy"/>
        <w:jc w:val="left"/>
        <w:rPr>
          <w:b/>
          <w:lang w:eastAsia="en-US"/>
        </w:rPr>
      </w:pPr>
    </w:p>
    <w:p w:rsidR="00C11DA7" w:rsidRDefault="00C11DA7" w:rsidP="00C11DA7">
      <w:pPr>
        <w:tabs>
          <w:tab w:val="left" w:pos="0"/>
          <w:tab w:val="num" w:pos="540"/>
          <w:tab w:val="left" w:pos="900"/>
          <w:tab w:val="left" w:pos="1800"/>
          <w:tab w:val="left" w:pos="2700"/>
          <w:tab w:val="left" w:pos="5400"/>
        </w:tabs>
        <w:spacing w:after="0" w:line="240" w:lineRule="auto"/>
        <w:ind w:left="360"/>
        <w:jc w:val="both"/>
        <w:rPr>
          <w:rFonts w:ascii="Times New Roman" w:hAnsi="Times New Roman"/>
          <w:sz w:val="24"/>
          <w:szCs w:val="24"/>
        </w:rPr>
      </w:pPr>
    </w:p>
    <w:p w:rsidR="00F401A0" w:rsidRDefault="00F401A0" w:rsidP="00C11DA7">
      <w:pPr>
        <w:tabs>
          <w:tab w:val="left" w:pos="0"/>
          <w:tab w:val="num" w:pos="540"/>
          <w:tab w:val="left" w:pos="900"/>
          <w:tab w:val="left" w:pos="1800"/>
          <w:tab w:val="left" w:pos="2700"/>
          <w:tab w:val="left" w:pos="5400"/>
        </w:tabs>
        <w:spacing w:after="0" w:line="240" w:lineRule="auto"/>
        <w:ind w:left="360"/>
        <w:jc w:val="both"/>
        <w:rPr>
          <w:rFonts w:ascii="Times New Roman" w:hAnsi="Times New Roman"/>
          <w:sz w:val="24"/>
          <w:szCs w:val="24"/>
        </w:rPr>
      </w:pPr>
    </w:p>
    <w:p w:rsidR="00F401A0" w:rsidRDefault="00F401A0" w:rsidP="00C11DA7">
      <w:pPr>
        <w:tabs>
          <w:tab w:val="left" w:pos="0"/>
          <w:tab w:val="num" w:pos="540"/>
          <w:tab w:val="left" w:pos="900"/>
          <w:tab w:val="left" w:pos="1800"/>
          <w:tab w:val="left" w:pos="2700"/>
          <w:tab w:val="left" w:pos="5400"/>
        </w:tabs>
        <w:spacing w:after="0" w:line="240" w:lineRule="auto"/>
        <w:ind w:left="360"/>
        <w:jc w:val="both"/>
        <w:rPr>
          <w:rFonts w:ascii="Times New Roman" w:hAnsi="Times New Roman"/>
          <w:sz w:val="24"/>
          <w:szCs w:val="24"/>
        </w:rPr>
      </w:pPr>
    </w:p>
    <w:p w:rsidR="00F401A0" w:rsidRDefault="00F401A0" w:rsidP="00C11DA7">
      <w:pPr>
        <w:tabs>
          <w:tab w:val="left" w:pos="0"/>
          <w:tab w:val="num" w:pos="540"/>
          <w:tab w:val="left" w:pos="900"/>
          <w:tab w:val="left" w:pos="1800"/>
          <w:tab w:val="left" w:pos="2700"/>
          <w:tab w:val="left" w:pos="5400"/>
        </w:tabs>
        <w:spacing w:after="0" w:line="240" w:lineRule="auto"/>
        <w:ind w:left="360"/>
        <w:jc w:val="both"/>
        <w:rPr>
          <w:rFonts w:ascii="Times New Roman" w:hAnsi="Times New Roman"/>
          <w:sz w:val="24"/>
          <w:szCs w:val="24"/>
        </w:rPr>
      </w:pPr>
    </w:p>
    <w:p w:rsidR="00F401A0" w:rsidRDefault="00F401A0" w:rsidP="00C11DA7">
      <w:pPr>
        <w:tabs>
          <w:tab w:val="left" w:pos="0"/>
          <w:tab w:val="num" w:pos="540"/>
          <w:tab w:val="left" w:pos="900"/>
          <w:tab w:val="left" w:pos="1800"/>
          <w:tab w:val="left" w:pos="2700"/>
          <w:tab w:val="left" w:pos="5400"/>
        </w:tabs>
        <w:spacing w:after="0" w:line="240" w:lineRule="auto"/>
        <w:ind w:left="360"/>
        <w:jc w:val="both"/>
        <w:rPr>
          <w:rFonts w:ascii="Times New Roman" w:hAnsi="Times New Roman"/>
          <w:sz w:val="24"/>
          <w:szCs w:val="24"/>
        </w:rPr>
      </w:pPr>
    </w:p>
    <w:p w:rsidR="00F401A0" w:rsidRDefault="00F401A0" w:rsidP="00C11DA7">
      <w:pPr>
        <w:tabs>
          <w:tab w:val="left" w:pos="0"/>
          <w:tab w:val="num" w:pos="540"/>
          <w:tab w:val="left" w:pos="900"/>
          <w:tab w:val="left" w:pos="1800"/>
          <w:tab w:val="left" w:pos="2700"/>
          <w:tab w:val="left" w:pos="5400"/>
        </w:tabs>
        <w:spacing w:after="0" w:line="240" w:lineRule="auto"/>
        <w:ind w:left="360"/>
        <w:jc w:val="both"/>
        <w:rPr>
          <w:rFonts w:ascii="Times New Roman" w:hAnsi="Times New Roman"/>
          <w:sz w:val="24"/>
          <w:szCs w:val="24"/>
        </w:rPr>
      </w:pPr>
    </w:p>
    <w:p w:rsidR="00F401A0" w:rsidRDefault="00F401A0" w:rsidP="00C11DA7">
      <w:pPr>
        <w:tabs>
          <w:tab w:val="left" w:pos="0"/>
          <w:tab w:val="num" w:pos="540"/>
          <w:tab w:val="left" w:pos="900"/>
          <w:tab w:val="left" w:pos="1800"/>
          <w:tab w:val="left" w:pos="2700"/>
          <w:tab w:val="left" w:pos="5400"/>
        </w:tabs>
        <w:spacing w:after="0" w:line="240" w:lineRule="auto"/>
        <w:ind w:left="360"/>
        <w:jc w:val="both"/>
        <w:rPr>
          <w:rFonts w:ascii="Times New Roman" w:hAnsi="Times New Roman"/>
          <w:sz w:val="24"/>
          <w:szCs w:val="24"/>
        </w:rPr>
      </w:pPr>
    </w:p>
    <w:p w:rsidR="00F401A0" w:rsidRDefault="00F401A0" w:rsidP="00C11DA7">
      <w:pPr>
        <w:tabs>
          <w:tab w:val="left" w:pos="0"/>
          <w:tab w:val="num" w:pos="540"/>
          <w:tab w:val="left" w:pos="900"/>
          <w:tab w:val="left" w:pos="1800"/>
          <w:tab w:val="left" w:pos="2700"/>
          <w:tab w:val="left" w:pos="5400"/>
        </w:tabs>
        <w:spacing w:after="0" w:line="240" w:lineRule="auto"/>
        <w:ind w:left="360"/>
        <w:jc w:val="both"/>
        <w:rPr>
          <w:rFonts w:ascii="Times New Roman" w:hAnsi="Times New Roman"/>
          <w:sz w:val="24"/>
          <w:szCs w:val="24"/>
        </w:rPr>
      </w:pPr>
    </w:p>
    <w:p w:rsidR="00F401A0" w:rsidRDefault="00F401A0" w:rsidP="00C11DA7">
      <w:pPr>
        <w:tabs>
          <w:tab w:val="left" w:pos="0"/>
          <w:tab w:val="num" w:pos="540"/>
          <w:tab w:val="left" w:pos="900"/>
          <w:tab w:val="left" w:pos="1800"/>
          <w:tab w:val="left" w:pos="2700"/>
          <w:tab w:val="left" w:pos="5400"/>
        </w:tabs>
        <w:spacing w:after="0" w:line="240" w:lineRule="auto"/>
        <w:ind w:left="360"/>
        <w:jc w:val="both"/>
        <w:rPr>
          <w:rFonts w:ascii="Times New Roman" w:hAnsi="Times New Roman"/>
          <w:sz w:val="24"/>
          <w:szCs w:val="24"/>
        </w:rPr>
      </w:pPr>
    </w:p>
    <w:p w:rsidR="00971717" w:rsidRPr="00C11DA7" w:rsidRDefault="00C11DA7" w:rsidP="00C11DA7">
      <w:pPr>
        <w:tabs>
          <w:tab w:val="left" w:pos="0"/>
          <w:tab w:val="num" w:pos="540"/>
          <w:tab w:val="left" w:pos="900"/>
          <w:tab w:val="left" w:pos="1800"/>
          <w:tab w:val="left" w:pos="2700"/>
          <w:tab w:val="left" w:pos="5400"/>
        </w:tabs>
        <w:spacing w:after="0" w:line="240" w:lineRule="auto"/>
        <w:ind w:left="360"/>
        <w:jc w:val="both"/>
        <w:rPr>
          <w:rFonts w:ascii="Times New Roman" w:hAnsi="Times New Roman"/>
          <w:sz w:val="24"/>
          <w:szCs w:val="24"/>
        </w:rPr>
      </w:pPr>
      <w:r w:rsidRPr="00C11DA7">
        <w:rPr>
          <w:rFonts w:ascii="Times New Roman" w:hAnsi="Times New Roman"/>
          <w:sz w:val="24"/>
          <w:szCs w:val="24"/>
        </w:rPr>
        <w:t xml:space="preserve"> </w:t>
      </w:r>
    </w:p>
    <w:p w:rsidR="00CC0C7B" w:rsidRPr="00CC0C7B" w:rsidRDefault="00336B68" w:rsidP="00CC0C7B">
      <w:pPr>
        <w:jc w:val="center"/>
        <w:rPr>
          <w:rFonts w:ascii="Times New Roman" w:hAnsi="Times New Roman"/>
          <w:sz w:val="24"/>
          <w:szCs w:val="24"/>
        </w:rPr>
      </w:pPr>
      <w:r>
        <w:rPr>
          <w:rFonts w:ascii="Times New Roman" w:hAnsi="Times New Roman"/>
          <w:sz w:val="24"/>
          <w:szCs w:val="24"/>
        </w:rPr>
        <w:t>Sępólno Krajeńskie, 13 maja</w:t>
      </w:r>
      <w:r w:rsidR="00F401A0">
        <w:rPr>
          <w:rFonts w:ascii="Times New Roman" w:hAnsi="Times New Roman"/>
          <w:sz w:val="24"/>
          <w:szCs w:val="24"/>
        </w:rPr>
        <w:t xml:space="preserve"> </w:t>
      </w:r>
      <w:r w:rsidR="008B52C8">
        <w:rPr>
          <w:rFonts w:ascii="Times New Roman" w:hAnsi="Times New Roman"/>
          <w:sz w:val="24"/>
          <w:szCs w:val="24"/>
        </w:rPr>
        <w:t>2022</w:t>
      </w:r>
      <w:r w:rsidR="00971717" w:rsidRPr="00702D34">
        <w:rPr>
          <w:rFonts w:ascii="Times New Roman" w:hAnsi="Times New Roman"/>
          <w:sz w:val="24"/>
          <w:szCs w:val="24"/>
        </w:rPr>
        <w:t xml:space="preserve"> r.</w:t>
      </w:r>
    </w:p>
    <w:p w:rsidR="00CC0C7B" w:rsidRDefault="00CC0C7B" w:rsidP="00907BD4">
      <w:pPr>
        <w:ind w:right="360"/>
        <w:rPr>
          <w:rFonts w:ascii="Times New Roman" w:hAnsi="Times New Roman"/>
          <w:b/>
          <w:i/>
          <w:sz w:val="24"/>
          <w:szCs w:val="24"/>
        </w:rPr>
      </w:pPr>
    </w:p>
    <w:p w:rsidR="00F401A0" w:rsidRDefault="00F401A0" w:rsidP="00907BD4">
      <w:pPr>
        <w:ind w:right="360"/>
        <w:rPr>
          <w:rFonts w:ascii="Times New Roman" w:hAnsi="Times New Roman"/>
          <w:b/>
          <w:i/>
          <w:sz w:val="24"/>
          <w:szCs w:val="24"/>
        </w:rPr>
      </w:pPr>
    </w:p>
    <w:p w:rsidR="00F401A0" w:rsidRDefault="00971717" w:rsidP="00F401A0">
      <w:pPr>
        <w:ind w:right="360"/>
        <w:jc w:val="center"/>
        <w:rPr>
          <w:rFonts w:ascii="Times New Roman" w:hAnsi="Times New Roman"/>
          <w:b/>
          <w:i/>
          <w:sz w:val="24"/>
          <w:szCs w:val="24"/>
        </w:rPr>
      </w:pPr>
      <w:r w:rsidRPr="00702D34">
        <w:rPr>
          <w:rFonts w:ascii="Times New Roman" w:hAnsi="Times New Roman"/>
          <w:b/>
          <w:i/>
          <w:sz w:val="24"/>
          <w:szCs w:val="24"/>
        </w:rPr>
        <w:t>Znak nadany sprawie p</w:t>
      </w:r>
      <w:r w:rsidR="00D82D6E">
        <w:rPr>
          <w:rFonts w:ascii="Times New Roman" w:hAnsi="Times New Roman"/>
          <w:b/>
          <w:i/>
          <w:sz w:val="24"/>
          <w:szCs w:val="24"/>
        </w:rPr>
        <w:t>rzez Zamaw</w:t>
      </w:r>
      <w:r w:rsidR="00CB6D27">
        <w:rPr>
          <w:rFonts w:ascii="Times New Roman" w:hAnsi="Times New Roman"/>
          <w:b/>
          <w:i/>
          <w:sz w:val="24"/>
          <w:szCs w:val="24"/>
        </w:rPr>
        <w:t>i</w:t>
      </w:r>
      <w:r w:rsidR="008B52C8">
        <w:rPr>
          <w:rFonts w:ascii="Times New Roman" w:hAnsi="Times New Roman"/>
          <w:b/>
          <w:i/>
          <w:sz w:val="24"/>
          <w:szCs w:val="24"/>
        </w:rPr>
        <w:t>ającego: ZD-PO.272.0</w:t>
      </w:r>
      <w:r w:rsidR="00336B68">
        <w:rPr>
          <w:rFonts w:ascii="Times New Roman" w:hAnsi="Times New Roman"/>
          <w:b/>
          <w:i/>
          <w:sz w:val="24"/>
          <w:szCs w:val="24"/>
        </w:rPr>
        <w:t>8</w:t>
      </w:r>
      <w:r w:rsidR="007504CA">
        <w:rPr>
          <w:rFonts w:ascii="Times New Roman" w:hAnsi="Times New Roman"/>
          <w:b/>
          <w:i/>
          <w:sz w:val="24"/>
          <w:szCs w:val="24"/>
        </w:rPr>
        <w:t>.</w:t>
      </w:r>
      <w:r w:rsidR="008B52C8">
        <w:rPr>
          <w:rFonts w:ascii="Times New Roman" w:hAnsi="Times New Roman"/>
          <w:b/>
          <w:i/>
          <w:sz w:val="24"/>
          <w:szCs w:val="24"/>
        </w:rPr>
        <w:t>2022</w:t>
      </w:r>
      <w:r w:rsidRPr="00702D34">
        <w:rPr>
          <w:rFonts w:ascii="Times New Roman" w:hAnsi="Times New Roman"/>
          <w:b/>
          <w:i/>
          <w:sz w:val="24"/>
          <w:szCs w:val="24"/>
        </w:rPr>
        <w:t>.A</w:t>
      </w:r>
      <w:r>
        <w:rPr>
          <w:rFonts w:ascii="Times New Roman" w:hAnsi="Times New Roman"/>
          <w:b/>
          <w:i/>
          <w:sz w:val="24"/>
          <w:szCs w:val="24"/>
        </w:rPr>
        <w:t>K</w:t>
      </w:r>
    </w:p>
    <w:p w:rsidR="00A71BFA" w:rsidRDefault="00A71BFA" w:rsidP="007504CA">
      <w:pPr>
        <w:ind w:right="360"/>
        <w:jc w:val="center"/>
        <w:rPr>
          <w:rFonts w:ascii="Times New Roman" w:hAnsi="Times New Roman"/>
          <w:b/>
          <w:i/>
          <w:sz w:val="24"/>
          <w:szCs w:val="24"/>
        </w:rPr>
      </w:pPr>
    </w:p>
    <w:p w:rsidR="00A71BFA" w:rsidRDefault="00A71BFA" w:rsidP="007504CA">
      <w:pPr>
        <w:ind w:right="360"/>
        <w:jc w:val="center"/>
        <w:rPr>
          <w:rFonts w:ascii="Times New Roman" w:hAnsi="Times New Roman"/>
          <w:b/>
          <w:i/>
          <w:sz w:val="24"/>
          <w:szCs w:val="24"/>
        </w:rPr>
      </w:pPr>
    </w:p>
    <w:p w:rsidR="00D82D6E" w:rsidRPr="007504CA" w:rsidRDefault="005D635C" w:rsidP="007504CA">
      <w:pPr>
        <w:ind w:right="360"/>
        <w:jc w:val="center"/>
        <w:rPr>
          <w:rFonts w:ascii="Times New Roman" w:hAnsi="Times New Roman"/>
          <w:b/>
          <w:i/>
          <w:sz w:val="24"/>
          <w:szCs w:val="24"/>
        </w:rPr>
      </w:pPr>
      <w:r w:rsidRPr="005D635C">
        <w:rPr>
          <w:noProof/>
          <w:lang w:eastAsia="pl-PL"/>
        </w:rPr>
        <w:pict>
          <v:rect id="_x0000_s1026" style="position:absolute;left:0;text-align:left;margin-left:0;margin-top:0;width:623.2pt;height:30.15pt;z-index:251656192;mso-width-percent:1050;mso-height-percent:900;mso-position-horizontal:center;mso-position-horizontal-relative:page;mso-position-vertical:bottom;mso-position-vertical-relative:page;mso-width-percent:1050;mso-height-percent:900;mso-height-relative:top-margin-area" o:allowincell="f" fillcolor="#4bacc6" strokecolor="#31849b">
            <w10:wrap anchorx="page" anchory="page"/>
          </v:rect>
        </w:pict>
      </w:r>
      <w:r w:rsidRPr="005D635C">
        <w:rPr>
          <w:noProof/>
          <w:lang w:eastAsia="pl-PL"/>
        </w:rPr>
        <w:pict>
          <v:rect id="_x0000_s1027" style="position:absolute;left:0;text-align:left;margin-left:26.35pt;margin-top:0;width:7.15pt;height:882.35pt;z-index:251659264;mso-height-percent:1050;mso-position-horizontal-relative:page;mso-position-vertical:center;mso-position-vertical-relative:page;mso-height-percent:1050" o:allowincell="f" strokecolor="#31849b">
            <w10:wrap anchorx="margin" anchory="page"/>
          </v:rect>
        </w:pict>
      </w:r>
      <w:r w:rsidRPr="005D635C">
        <w:rPr>
          <w:noProof/>
          <w:lang w:eastAsia="pl-PL"/>
        </w:rPr>
        <w:pict>
          <v:rect id="_x0000_s1028" style="position:absolute;left:0;text-align:left;margin-left:568.3pt;margin-top:0;width:7.15pt;height:882.35pt;z-index:251658240;mso-height-percent:1050;mso-position-horizontal-relative:page;mso-position-vertical:center;mso-position-vertical-relative:page;mso-height-percent:1050" o:allowincell="f" strokecolor="#31849b">
            <w10:wrap anchorx="page" anchory="page"/>
          </v:rect>
        </w:pict>
      </w:r>
      <w:r w:rsidRPr="005D635C">
        <w:rPr>
          <w:noProof/>
          <w:lang w:eastAsia="pl-PL"/>
        </w:rPr>
        <w:pict>
          <v:rect id="_x0000_s1029" style="position:absolute;left:0;text-align:left;margin-left:0;margin-top:1.5pt;width:623.2pt;height:30.15pt;z-index:251657216;mso-width-percent:1050;mso-height-percent:900;mso-position-horizontal:center;mso-position-horizontal-relative:page;mso-position-vertical-relative:page;mso-width-percent:1050;mso-height-percent:900;mso-height-relative:top-margin-area" o:allowincell="f" fillcolor="#4bacc6" strokecolor="#31849b">
            <w10:wrap anchorx="page" anchory="margin"/>
          </v:rect>
        </w:pict>
      </w:r>
    </w:p>
    <w:p w:rsidR="00971717" w:rsidRPr="00A72A5B" w:rsidRDefault="001B08E0" w:rsidP="001B08E0">
      <w:pPr>
        <w:pStyle w:val="Akapitzlist1"/>
        <w:numPr>
          <w:ilvl w:val="0"/>
          <w:numId w:val="29"/>
        </w:numPr>
        <w:pBdr>
          <w:top w:val="single" w:sz="4" w:space="0" w:color="auto"/>
          <w:left w:val="single" w:sz="4" w:space="4" w:color="auto"/>
          <w:bottom w:val="single" w:sz="4" w:space="1" w:color="auto"/>
          <w:right w:val="single" w:sz="4" w:space="4" w:color="auto"/>
        </w:pBdr>
        <w:shd w:val="clear" w:color="auto" w:fill="F2F2F2"/>
        <w:spacing w:after="0" w:line="240" w:lineRule="auto"/>
        <w:ind w:left="284" w:hanging="284"/>
        <w:rPr>
          <w:rFonts w:ascii="Times New Roman" w:hAnsi="Times New Roman"/>
          <w:b/>
          <w:sz w:val="28"/>
          <w:szCs w:val="28"/>
        </w:rPr>
      </w:pPr>
      <w:r>
        <w:rPr>
          <w:rFonts w:ascii="Times New Roman" w:hAnsi="Times New Roman"/>
          <w:b/>
          <w:sz w:val="28"/>
          <w:szCs w:val="28"/>
        </w:rPr>
        <w:lastRenderedPageBreak/>
        <w:t xml:space="preserve">      </w:t>
      </w:r>
      <w:r w:rsidR="00CC0C7B">
        <w:rPr>
          <w:rFonts w:ascii="Times New Roman" w:hAnsi="Times New Roman"/>
          <w:b/>
          <w:sz w:val="28"/>
          <w:szCs w:val="28"/>
        </w:rPr>
        <w:t>Nazwa oraz adres Z</w:t>
      </w:r>
      <w:r w:rsidR="00971717" w:rsidRPr="00A72A5B">
        <w:rPr>
          <w:rFonts w:ascii="Times New Roman" w:hAnsi="Times New Roman"/>
          <w:b/>
          <w:sz w:val="28"/>
          <w:szCs w:val="28"/>
        </w:rPr>
        <w:t>amawiającego</w:t>
      </w:r>
    </w:p>
    <w:p w:rsidR="00971717" w:rsidRDefault="00971717" w:rsidP="009D784D">
      <w:pPr>
        <w:pStyle w:val="Akapitzlist1"/>
        <w:spacing w:after="0" w:line="240" w:lineRule="auto"/>
        <w:rPr>
          <w:rFonts w:ascii="Times New Roman" w:hAnsi="Times New Roman"/>
          <w:sz w:val="24"/>
          <w:szCs w:val="24"/>
        </w:rPr>
      </w:pPr>
    </w:p>
    <w:p w:rsidR="00971717" w:rsidRPr="00F401A0" w:rsidRDefault="00971717" w:rsidP="00F401A0">
      <w:pPr>
        <w:spacing w:after="0" w:line="240" w:lineRule="auto"/>
        <w:jc w:val="center"/>
        <w:rPr>
          <w:rFonts w:ascii="Times New Roman" w:hAnsi="Times New Roman"/>
          <w:b/>
          <w:sz w:val="24"/>
          <w:szCs w:val="24"/>
        </w:rPr>
      </w:pPr>
      <w:r w:rsidRPr="00F401A0">
        <w:rPr>
          <w:rFonts w:ascii="Times New Roman" w:hAnsi="Times New Roman"/>
          <w:b/>
          <w:sz w:val="24"/>
          <w:szCs w:val="24"/>
        </w:rPr>
        <w:t>Zarząd Drogowy w Sępólnie Krajeńskim</w:t>
      </w:r>
    </w:p>
    <w:p w:rsidR="00971717" w:rsidRPr="00F401A0" w:rsidRDefault="00971717" w:rsidP="00F401A0">
      <w:pPr>
        <w:spacing w:after="0" w:line="240" w:lineRule="auto"/>
        <w:jc w:val="center"/>
        <w:rPr>
          <w:rFonts w:ascii="Times New Roman" w:hAnsi="Times New Roman"/>
          <w:b/>
          <w:sz w:val="24"/>
          <w:szCs w:val="24"/>
        </w:rPr>
      </w:pPr>
      <w:r w:rsidRPr="00F401A0">
        <w:rPr>
          <w:rFonts w:ascii="Times New Roman" w:hAnsi="Times New Roman"/>
          <w:b/>
          <w:sz w:val="24"/>
          <w:szCs w:val="24"/>
        </w:rPr>
        <w:t>Powiat Sępoleński</w:t>
      </w:r>
    </w:p>
    <w:p w:rsidR="00971717" w:rsidRPr="00F401A0" w:rsidRDefault="00971717" w:rsidP="00F401A0">
      <w:pPr>
        <w:spacing w:after="0" w:line="240" w:lineRule="auto"/>
        <w:jc w:val="center"/>
        <w:rPr>
          <w:rFonts w:ascii="Times New Roman" w:hAnsi="Times New Roman"/>
          <w:b/>
          <w:sz w:val="24"/>
          <w:szCs w:val="24"/>
        </w:rPr>
      </w:pPr>
      <w:r w:rsidRPr="00F401A0">
        <w:rPr>
          <w:rFonts w:ascii="Times New Roman" w:hAnsi="Times New Roman"/>
          <w:b/>
          <w:sz w:val="24"/>
          <w:szCs w:val="24"/>
        </w:rPr>
        <w:t>ul. Koronowska 5</w:t>
      </w:r>
      <w:r w:rsidR="00F401A0" w:rsidRPr="00F401A0">
        <w:rPr>
          <w:rFonts w:ascii="Times New Roman" w:hAnsi="Times New Roman"/>
          <w:b/>
          <w:sz w:val="24"/>
          <w:szCs w:val="24"/>
        </w:rPr>
        <w:t xml:space="preserve">, </w:t>
      </w:r>
      <w:r w:rsidRPr="00F401A0">
        <w:rPr>
          <w:rFonts w:ascii="Times New Roman" w:hAnsi="Times New Roman"/>
          <w:b/>
          <w:sz w:val="24"/>
          <w:szCs w:val="24"/>
        </w:rPr>
        <w:t>89-400 Sępólno Krajeńskie</w:t>
      </w:r>
    </w:p>
    <w:p w:rsidR="00971717" w:rsidRPr="00F401A0" w:rsidRDefault="00F401A0" w:rsidP="00F401A0">
      <w:pPr>
        <w:spacing w:after="0" w:line="240" w:lineRule="auto"/>
        <w:jc w:val="center"/>
        <w:rPr>
          <w:rFonts w:ascii="Times New Roman" w:hAnsi="Times New Roman"/>
          <w:b/>
          <w:sz w:val="24"/>
          <w:szCs w:val="24"/>
        </w:rPr>
      </w:pPr>
      <w:r w:rsidRPr="00F401A0">
        <w:rPr>
          <w:rFonts w:ascii="Times New Roman" w:hAnsi="Times New Roman"/>
          <w:b/>
          <w:sz w:val="24"/>
          <w:szCs w:val="24"/>
        </w:rPr>
        <w:t>tel</w:t>
      </w:r>
      <w:r w:rsidR="00971717" w:rsidRPr="00F401A0">
        <w:rPr>
          <w:rFonts w:ascii="Times New Roman" w:hAnsi="Times New Roman"/>
          <w:b/>
          <w:sz w:val="24"/>
          <w:szCs w:val="24"/>
        </w:rPr>
        <w:t>: 52 388 1202</w:t>
      </w:r>
    </w:p>
    <w:p w:rsidR="00F401A0" w:rsidRPr="00F401A0" w:rsidRDefault="00F401A0" w:rsidP="00F401A0">
      <w:pPr>
        <w:spacing w:after="0" w:line="240" w:lineRule="auto"/>
        <w:jc w:val="center"/>
        <w:rPr>
          <w:rFonts w:ascii="Times New Roman" w:hAnsi="Times New Roman"/>
          <w:b/>
          <w:sz w:val="24"/>
          <w:szCs w:val="24"/>
        </w:rPr>
      </w:pPr>
      <w:r w:rsidRPr="00F401A0">
        <w:rPr>
          <w:rFonts w:ascii="Times New Roman" w:hAnsi="Times New Roman"/>
          <w:b/>
          <w:sz w:val="24"/>
          <w:szCs w:val="24"/>
        </w:rPr>
        <w:t>NIP: 561-133-56-37</w:t>
      </w:r>
    </w:p>
    <w:p w:rsidR="00CC0C7B" w:rsidRPr="00F401A0" w:rsidRDefault="00CC0C7B" w:rsidP="00F401A0">
      <w:pPr>
        <w:spacing w:after="0" w:line="240" w:lineRule="auto"/>
        <w:jc w:val="center"/>
        <w:rPr>
          <w:rFonts w:ascii="Times New Roman" w:hAnsi="Times New Roman"/>
          <w:b/>
          <w:sz w:val="24"/>
          <w:szCs w:val="24"/>
        </w:rPr>
      </w:pPr>
      <w:r w:rsidRPr="00F401A0">
        <w:rPr>
          <w:rFonts w:ascii="Times New Roman" w:hAnsi="Times New Roman"/>
          <w:b/>
          <w:sz w:val="24"/>
          <w:szCs w:val="24"/>
        </w:rPr>
        <w:t xml:space="preserve">e-mail: </w:t>
      </w:r>
      <w:hyperlink r:id="rId9" w:history="1">
        <w:r w:rsidRPr="00F401A0">
          <w:rPr>
            <w:rStyle w:val="Hipercze"/>
            <w:rFonts w:ascii="Times New Roman" w:hAnsi="Times New Roman"/>
            <w:b/>
            <w:sz w:val="24"/>
            <w:szCs w:val="24"/>
          </w:rPr>
          <w:t>zdsepolno@onet.pl</w:t>
        </w:r>
      </w:hyperlink>
      <w:r w:rsidR="00F260EF">
        <w:rPr>
          <w:rFonts w:ascii="Times New Roman" w:hAnsi="Times New Roman"/>
          <w:b/>
          <w:sz w:val="24"/>
          <w:szCs w:val="24"/>
        </w:rPr>
        <w:t xml:space="preserve">, </w:t>
      </w:r>
      <w:proofErr w:type="spellStart"/>
      <w:r w:rsidR="00F260EF">
        <w:rPr>
          <w:rFonts w:ascii="Times New Roman" w:hAnsi="Times New Roman"/>
          <w:b/>
          <w:sz w:val="24"/>
          <w:szCs w:val="24"/>
        </w:rPr>
        <w:t>ePUAP</w:t>
      </w:r>
      <w:proofErr w:type="spellEnd"/>
      <w:r w:rsidR="00F260EF">
        <w:rPr>
          <w:rFonts w:ascii="Times New Roman" w:hAnsi="Times New Roman"/>
          <w:b/>
          <w:sz w:val="24"/>
          <w:szCs w:val="24"/>
        </w:rPr>
        <w:t xml:space="preserve">: </w:t>
      </w:r>
      <w:proofErr w:type="spellStart"/>
      <w:r w:rsidR="00F260EF">
        <w:rPr>
          <w:rFonts w:ascii="Times New Roman" w:hAnsi="Times New Roman"/>
          <w:b/>
          <w:sz w:val="24"/>
          <w:szCs w:val="24"/>
        </w:rPr>
        <w:t>zds</w:t>
      </w:r>
      <w:r w:rsidR="00F401A0" w:rsidRPr="00F401A0">
        <w:rPr>
          <w:rFonts w:ascii="Times New Roman" w:hAnsi="Times New Roman"/>
          <w:b/>
          <w:sz w:val="24"/>
          <w:szCs w:val="24"/>
        </w:rPr>
        <w:t>epo</w:t>
      </w:r>
      <w:r w:rsidR="00F260EF">
        <w:rPr>
          <w:rFonts w:ascii="Times New Roman" w:hAnsi="Times New Roman"/>
          <w:b/>
          <w:sz w:val="24"/>
          <w:szCs w:val="24"/>
        </w:rPr>
        <w:t>lno</w:t>
      </w:r>
      <w:proofErr w:type="spellEnd"/>
      <w:r w:rsidR="00F260EF">
        <w:rPr>
          <w:rFonts w:ascii="Times New Roman" w:hAnsi="Times New Roman"/>
          <w:b/>
          <w:sz w:val="24"/>
          <w:szCs w:val="24"/>
        </w:rPr>
        <w:t>/</w:t>
      </w:r>
      <w:proofErr w:type="spellStart"/>
      <w:r w:rsidR="00F260EF">
        <w:rPr>
          <w:rFonts w:ascii="Times New Roman" w:hAnsi="Times New Roman"/>
          <w:b/>
          <w:sz w:val="24"/>
          <w:szCs w:val="24"/>
        </w:rPr>
        <w:t>S</w:t>
      </w:r>
      <w:r w:rsidR="00F401A0" w:rsidRPr="00F401A0">
        <w:rPr>
          <w:rFonts w:ascii="Times New Roman" w:hAnsi="Times New Roman"/>
          <w:b/>
          <w:sz w:val="24"/>
          <w:szCs w:val="24"/>
        </w:rPr>
        <w:t>krytkaESP</w:t>
      </w:r>
      <w:proofErr w:type="spellEnd"/>
    </w:p>
    <w:p w:rsidR="00971717" w:rsidRPr="00F401A0" w:rsidRDefault="00F401A0" w:rsidP="00F401A0">
      <w:pPr>
        <w:spacing w:after="0" w:line="240" w:lineRule="auto"/>
        <w:jc w:val="center"/>
        <w:rPr>
          <w:rFonts w:ascii="Times New Roman" w:hAnsi="Times New Roman"/>
          <w:b/>
          <w:sz w:val="24"/>
          <w:szCs w:val="24"/>
        </w:rPr>
      </w:pPr>
      <w:r w:rsidRPr="00F401A0">
        <w:rPr>
          <w:rFonts w:ascii="Times New Roman" w:hAnsi="Times New Roman"/>
          <w:b/>
          <w:sz w:val="24"/>
          <w:szCs w:val="24"/>
        </w:rPr>
        <w:t>www.bip.zd-sepolno.lo.pl</w:t>
      </w:r>
    </w:p>
    <w:p w:rsidR="00E90C3D" w:rsidRPr="00E90C3D" w:rsidRDefault="00E90C3D" w:rsidP="00E90C3D">
      <w:pPr>
        <w:spacing w:after="0" w:line="240" w:lineRule="auto"/>
        <w:rPr>
          <w:rFonts w:ascii="Times New Roman" w:hAnsi="Times New Roman"/>
          <w:sz w:val="24"/>
          <w:szCs w:val="24"/>
        </w:rPr>
      </w:pPr>
    </w:p>
    <w:p w:rsidR="00971717" w:rsidRPr="00A72A5B" w:rsidRDefault="00971717" w:rsidP="001B08E0">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142" w:hanging="142"/>
        <w:rPr>
          <w:rFonts w:ascii="Times New Roman" w:hAnsi="Times New Roman"/>
          <w:b/>
          <w:sz w:val="28"/>
          <w:szCs w:val="28"/>
        </w:rPr>
      </w:pPr>
      <w:r w:rsidRPr="00A72A5B">
        <w:rPr>
          <w:rFonts w:ascii="Times New Roman" w:hAnsi="Times New Roman"/>
          <w:b/>
          <w:sz w:val="28"/>
          <w:szCs w:val="28"/>
        </w:rPr>
        <w:t xml:space="preserve">Adres </w:t>
      </w:r>
      <w:r w:rsidR="00696080">
        <w:rPr>
          <w:rFonts w:ascii="Times New Roman" w:hAnsi="Times New Roman"/>
          <w:b/>
          <w:sz w:val="28"/>
          <w:szCs w:val="28"/>
        </w:rPr>
        <w:t>strony internetowej Z</w:t>
      </w:r>
      <w:r w:rsidRPr="00A72A5B">
        <w:rPr>
          <w:rFonts w:ascii="Times New Roman" w:hAnsi="Times New Roman"/>
          <w:b/>
          <w:sz w:val="28"/>
          <w:szCs w:val="28"/>
        </w:rPr>
        <w:t>amawiającego</w:t>
      </w:r>
    </w:p>
    <w:p w:rsidR="00971717" w:rsidRPr="009D784D" w:rsidRDefault="00971717" w:rsidP="009D784D">
      <w:pPr>
        <w:pStyle w:val="Akapitzlist1"/>
        <w:spacing w:after="0" w:line="240" w:lineRule="auto"/>
        <w:rPr>
          <w:rFonts w:ascii="Times New Roman" w:hAnsi="Times New Roman"/>
          <w:b/>
          <w:sz w:val="24"/>
          <w:szCs w:val="24"/>
        </w:rPr>
      </w:pPr>
    </w:p>
    <w:p w:rsidR="00CC0C7B" w:rsidRPr="00F401A0" w:rsidRDefault="00CC0C7B" w:rsidP="00F401A0">
      <w:pPr>
        <w:spacing w:after="0" w:line="240" w:lineRule="auto"/>
        <w:jc w:val="both"/>
        <w:rPr>
          <w:rFonts w:ascii="Times New Roman" w:hAnsi="Times New Roman"/>
          <w:sz w:val="24"/>
          <w:szCs w:val="24"/>
        </w:rPr>
      </w:pPr>
      <w:r w:rsidRPr="00F401A0">
        <w:rPr>
          <w:rFonts w:ascii="Times New Roman" w:hAnsi="Times New Roman"/>
          <w:sz w:val="24"/>
          <w:szCs w:val="24"/>
        </w:rPr>
        <w:t xml:space="preserve">Zmiany i wyjaśnienia treści SWZ oraz inne dokumenty zamówienia bezpośrednio związane </w:t>
      </w:r>
      <w:r w:rsidR="00F401A0">
        <w:rPr>
          <w:rFonts w:ascii="Times New Roman" w:hAnsi="Times New Roman"/>
          <w:sz w:val="24"/>
          <w:szCs w:val="24"/>
        </w:rPr>
        <w:br/>
      </w:r>
      <w:r w:rsidRPr="00F401A0">
        <w:rPr>
          <w:rFonts w:ascii="Times New Roman" w:hAnsi="Times New Roman"/>
          <w:sz w:val="24"/>
          <w:szCs w:val="24"/>
        </w:rPr>
        <w:t xml:space="preserve">z postępowaniem o udzielenie zamówienia dostępne będą pod adresem: </w:t>
      </w:r>
    </w:p>
    <w:p w:rsidR="00971717" w:rsidRPr="00F401A0" w:rsidRDefault="00F401A0" w:rsidP="00F401A0">
      <w:pPr>
        <w:spacing w:after="0" w:line="240" w:lineRule="auto"/>
        <w:jc w:val="both"/>
        <w:rPr>
          <w:rFonts w:ascii="Times New Roman" w:hAnsi="Times New Roman"/>
          <w:b/>
          <w:sz w:val="24"/>
          <w:szCs w:val="24"/>
        </w:rPr>
      </w:pPr>
      <w:r w:rsidRPr="00F401A0">
        <w:rPr>
          <w:rFonts w:ascii="Times New Roman" w:hAnsi="Times New Roman"/>
          <w:b/>
          <w:sz w:val="24"/>
          <w:szCs w:val="24"/>
        </w:rPr>
        <w:t>www.bip.zd-sepolno.lo.pl</w:t>
      </w:r>
    </w:p>
    <w:p w:rsidR="00971717" w:rsidRPr="009D784D" w:rsidRDefault="00971717" w:rsidP="009D784D">
      <w:pPr>
        <w:pStyle w:val="Akapitzlist1"/>
        <w:spacing w:after="0" w:line="240" w:lineRule="auto"/>
        <w:rPr>
          <w:rFonts w:ascii="Times New Roman" w:hAnsi="Times New Roman"/>
          <w:b/>
          <w:sz w:val="24"/>
          <w:szCs w:val="24"/>
        </w:rPr>
      </w:pPr>
    </w:p>
    <w:p w:rsidR="00971717" w:rsidRPr="00A72A5B" w:rsidRDefault="00D224CF" w:rsidP="001B08E0">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567"/>
        </w:tabs>
        <w:spacing w:after="0" w:line="240" w:lineRule="auto"/>
        <w:ind w:left="567" w:hanging="567"/>
        <w:rPr>
          <w:rFonts w:ascii="Times New Roman" w:hAnsi="Times New Roman"/>
          <w:b/>
          <w:sz w:val="28"/>
          <w:szCs w:val="28"/>
        </w:rPr>
      </w:pPr>
      <w:r>
        <w:rPr>
          <w:rFonts w:ascii="Times New Roman" w:hAnsi="Times New Roman"/>
          <w:b/>
          <w:sz w:val="28"/>
          <w:szCs w:val="28"/>
        </w:rPr>
        <w:t xml:space="preserve">  </w:t>
      </w:r>
      <w:r w:rsidR="00971717" w:rsidRPr="00A72A5B">
        <w:rPr>
          <w:rFonts w:ascii="Times New Roman" w:hAnsi="Times New Roman"/>
          <w:b/>
          <w:sz w:val="28"/>
          <w:szCs w:val="28"/>
        </w:rPr>
        <w:t>Tryb udzielenia zamówienia</w:t>
      </w:r>
    </w:p>
    <w:p w:rsidR="00971717" w:rsidRDefault="00971717" w:rsidP="009D784D">
      <w:pPr>
        <w:pStyle w:val="Akapitzlist1"/>
        <w:spacing w:after="0" w:line="240" w:lineRule="auto"/>
        <w:rPr>
          <w:rFonts w:ascii="Times New Roman" w:hAnsi="Times New Roman"/>
          <w:b/>
          <w:sz w:val="24"/>
          <w:szCs w:val="24"/>
        </w:rPr>
      </w:pPr>
    </w:p>
    <w:p w:rsidR="00F2706C" w:rsidRPr="00F2706C" w:rsidRDefault="00EC7C5B" w:rsidP="007504CA">
      <w:pPr>
        <w:pStyle w:val="Akapitzlist1"/>
        <w:spacing w:after="0" w:line="240" w:lineRule="auto"/>
        <w:ind w:left="0"/>
        <w:jc w:val="both"/>
        <w:rPr>
          <w:rFonts w:ascii="Times New Roman" w:hAnsi="Times New Roman"/>
          <w:sz w:val="24"/>
          <w:szCs w:val="24"/>
        </w:rPr>
      </w:pPr>
      <w:r>
        <w:rPr>
          <w:rFonts w:ascii="Times New Roman" w:hAnsi="Times New Roman"/>
          <w:sz w:val="24"/>
          <w:szCs w:val="24"/>
        </w:rPr>
        <w:t xml:space="preserve">Tryb podstawowy bez negocjacji, o którym mowa w art. 275 pkt 1 ustawy </w:t>
      </w:r>
      <w:r w:rsidR="00971717" w:rsidRPr="00A71ABF">
        <w:rPr>
          <w:rFonts w:ascii="Times New Roman" w:hAnsi="Times New Roman"/>
          <w:sz w:val="24"/>
          <w:szCs w:val="24"/>
        </w:rPr>
        <w:t xml:space="preserve">z dnia </w:t>
      </w:r>
      <w:r w:rsidR="00CC0C7B">
        <w:rPr>
          <w:rFonts w:ascii="Times New Roman" w:hAnsi="Times New Roman"/>
          <w:sz w:val="24"/>
          <w:szCs w:val="24"/>
        </w:rPr>
        <w:t xml:space="preserve">11 września 2019 roku </w:t>
      </w:r>
      <w:r w:rsidR="00971717" w:rsidRPr="00A71ABF">
        <w:rPr>
          <w:rFonts w:ascii="Times New Roman" w:hAnsi="Times New Roman"/>
          <w:sz w:val="24"/>
          <w:szCs w:val="24"/>
        </w:rPr>
        <w:t>Prawo Zam</w:t>
      </w:r>
      <w:r w:rsidR="00E15572">
        <w:rPr>
          <w:rFonts w:ascii="Times New Roman" w:hAnsi="Times New Roman"/>
          <w:sz w:val="24"/>
          <w:szCs w:val="24"/>
        </w:rPr>
        <w:t>ówień Publicznych (Dz. U. z 2021</w:t>
      </w:r>
      <w:r w:rsidR="00971717">
        <w:rPr>
          <w:rFonts w:ascii="Times New Roman" w:hAnsi="Times New Roman"/>
          <w:sz w:val="24"/>
          <w:szCs w:val="24"/>
        </w:rPr>
        <w:t xml:space="preserve"> r.</w:t>
      </w:r>
      <w:r w:rsidR="00287C42">
        <w:rPr>
          <w:rFonts w:ascii="Times New Roman" w:hAnsi="Times New Roman"/>
          <w:sz w:val="24"/>
          <w:szCs w:val="24"/>
        </w:rPr>
        <w:t>,</w:t>
      </w:r>
      <w:r w:rsidR="00971717">
        <w:rPr>
          <w:rFonts w:ascii="Times New Roman" w:hAnsi="Times New Roman"/>
          <w:sz w:val="24"/>
          <w:szCs w:val="24"/>
        </w:rPr>
        <w:t xml:space="preserve"> </w:t>
      </w:r>
      <w:r w:rsidR="00E15572">
        <w:rPr>
          <w:rFonts w:ascii="Times New Roman" w:hAnsi="Times New Roman"/>
          <w:sz w:val="24"/>
          <w:szCs w:val="24"/>
        </w:rPr>
        <w:t>poz. 1129</w:t>
      </w:r>
      <w:r w:rsidR="00F2706C">
        <w:rPr>
          <w:rFonts w:ascii="Times New Roman" w:hAnsi="Times New Roman"/>
          <w:sz w:val="24"/>
          <w:szCs w:val="24"/>
        </w:rPr>
        <w:t>) – zwaną daje ustawą Pzp</w:t>
      </w:r>
      <w:r w:rsidR="00E15572">
        <w:rPr>
          <w:rFonts w:ascii="Times New Roman" w:hAnsi="Times New Roman"/>
          <w:sz w:val="24"/>
          <w:szCs w:val="24"/>
        </w:rPr>
        <w:t>.</w:t>
      </w:r>
    </w:p>
    <w:p w:rsidR="00F2706C" w:rsidRPr="009D784D" w:rsidRDefault="00F2706C" w:rsidP="00EC7C5B">
      <w:pPr>
        <w:pStyle w:val="Akapitzlist1"/>
        <w:spacing w:after="0" w:line="240" w:lineRule="auto"/>
        <w:ind w:left="0"/>
        <w:rPr>
          <w:rFonts w:ascii="Times New Roman" w:hAnsi="Times New Roman"/>
          <w:b/>
          <w:sz w:val="24"/>
          <w:szCs w:val="24"/>
        </w:rPr>
      </w:pPr>
    </w:p>
    <w:p w:rsidR="00971717" w:rsidRPr="00A72A5B" w:rsidRDefault="00D224CF" w:rsidP="00D224CF">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709"/>
        </w:tabs>
        <w:spacing w:after="0" w:line="240" w:lineRule="auto"/>
        <w:ind w:left="567" w:hanging="567"/>
        <w:rPr>
          <w:rFonts w:ascii="Times New Roman" w:hAnsi="Times New Roman"/>
          <w:b/>
          <w:sz w:val="28"/>
          <w:szCs w:val="28"/>
        </w:rPr>
      </w:pPr>
      <w:r>
        <w:rPr>
          <w:rFonts w:ascii="Times New Roman" w:hAnsi="Times New Roman"/>
          <w:b/>
          <w:sz w:val="28"/>
          <w:szCs w:val="28"/>
        </w:rPr>
        <w:t xml:space="preserve"> </w:t>
      </w:r>
      <w:r w:rsidR="00971717" w:rsidRPr="00A72A5B">
        <w:rPr>
          <w:rFonts w:ascii="Times New Roman" w:hAnsi="Times New Roman"/>
          <w:b/>
          <w:sz w:val="28"/>
          <w:szCs w:val="28"/>
        </w:rPr>
        <w:t>Opis przedmiotu zamówienia</w:t>
      </w:r>
    </w:p>
    <w:p w:rsidR="00971717" w:rsidRDefault="00971717" w:rsidP="001846E8">
      <w:pPr>
        <w:pStyle w:val="Akapitzlist1"/>
        <w:spacing w:after="0" w:line="240" w:lineRule="auto"/>
        <w:ind w:left="1080"/>
        <w:rPr>
          <w:rFonts w:ascii="Times New Roman" w:hAnsi="Times New Roman"/>
          <w:b/>
          <w:sz w:val="24"/>
          <w:szCs w:val="24"/>
        </w:rPr>
      </w:pPr>
    </w:p>
    <w:p w:rsidR="00EC7C5B" w:rsidRDefault="00EC7C5B" w:rsidP="000F38FC">
      <w:pPr>
        <w:pStyle w:val="Akapitzlist1"/>
        <w:numPr>
          <w:ilvl w:val="0"/>
          <w:numId w:val="30"/>
        </w:numPr>
        <w:spacing w:after="0" w:line="240" w:lineRule="auto"/>
        <w:ind w:left="284" w:hanging="284"/>
        <w:jc w:val="both"/>
        <w:rPr>
          <w:rFonts w:ascii="Times New Roman" w:hAnsi="Times New Roman"/>
          <w:sz w:val="24"/>
          <w:szCs w:val="24"/>
        </w:rPr>
      </w:pPr>
      <w:r>
        <w:rPr>
          <w:rFonts w:ascii="Times New Roman" w:hAnsi="Times New Roman"/>
          <w:sz w:val="24"/>
          <w:szCs w:val="24"/>
        </w:rPr>
        <w:t>Przedmiot</w:t>
      </w:r>
      <w:r w:rsidR="007504CA">
        <w:rPr>
          <w:rFonts w:ascii="Times New Roman" w:hAnsi="Times New Roman"/>
          <w:sz w:val="24"/>
          <w:szCs w:val="24"/>
        </w:rPr>
        <w:t xml:space="preserve"> zamówienia </w:t>
      </w:r>
      <w:r>
        <w:rPr>
          <w:rFonts w:ascii="Times New Roman" w:hAnsi="Times New Roman"/>
          <w:sz w:val="24"/>
          <w:szCs w:val="24"/>
        </w:rPr>
        <w:t xml:space="preserve">stanowi: </w:t>
      </w:r>
    </w:p>
    <w:p w:rsidR="000F38FC" w:rsidRDefault="008B52C8" w:rsidP="000F38FC">
      <w:pPr>
        <w:pStyle w:val="Akapitzlist1"/>
        <w:spacing w:after="0" w:line="240" w:lineRule="auto"/>
        <w:ind w:left="284"/>
        <w:jc w:val="both"/>
        <w:rPr>
          <w:rFonts w:ascii="Times New Roman" w:hAnsi="Times New Roman"/>
          <w:b/>
          <w:sz w:val="24"/>
          <w:szCs w:val="24"/>
        </w:rPr>
      </w:pPr>
      <w:r>
        <w:rPr>
          <w:rFonts w:ascii="Times New Roman" w:hAnsi="Times New Roman"/>
          <w:b/>
          <w:sz w:val="24"/>
          <w:szCs w:val="24"/>
        </w:rPr>
        <w:t>Dostawa emulsji asfaltowej w ilości stosownej do potrzeb Zarządu Drogowego w Sępólnie Krajeńskim w 2022 roku</w:t>
      </w:r>
      <w:r w:rsidR="00EC7C5B">
        <w:rPr>
          <w:rFonts w:ascii="Times New Roman" w:hAnsi="Times New Roman"/>
          <w:b/>
          <w:sz w:val="24"/>
          <w:szCs w:val="24"/>
        </w:rPr>
        <w:t>.</w:t>
      </w:r>
    </w:p>
    <w:p w:rsidR="00EC7C5B" w:rsidRPr="000F38FC" w:rsidRDefault="00EC7C5B" w:rsidP="000F38FC">
      <w:pPr>
        <w:pStyle w:val="Akapitzlist1"/>
        <w:numPr>
          <w:ilvl w:val="0"/>
          <w:numId w:val="30"/>
        </w:numPr>
        <w:spacing w:after="0" w:line="240" w:lineRule="auto"/>
        <w:ind w:left="284" w:hanging="284"/>
        <w:jc w:val="both"/>
        <w:rPr>
          <w:rFonts w:ascii="Times New Roman" w:hAnsi="Times New Roman"/>
          <w:b/>
          <w:sz w:val="24"/>
          <w:szCs w:val="24"/>
        </w:rPr>
      </w:pPr>
      <w:r>
        <w:rPr>
          <w:rFonts w:ascii="Times New Roman" w:hAnsi="Times New Roman"/>
          <w:sz w:val="24"/>
          <w:szCs w:val="24"/>
        </w:rPr>
        <w:t>Wspólny Słownik Zamówień (CPV):</w:t>
      </w:r>
    </w:p>
    <w:p w:rsidR="00EC7C5B" w:rsidRDefault="008B52C8" w:rsidP="000F38FC">
      <w:pPr>
        <w:pStyle w:val="Akapitzlist1"/>
        <w:spacing w:after="0" w:line="240" w:lineRule="auto"/>
        <w:ind w:left="0" w:firstLine="284"/>
        <w:jc w:val="both"/>
        <w:rPr>
          <w:rFonts w:ascii="Times New Roman" w:hAnsi="Times New Roman"/>
          <w:b/>
          <w:sz w:val="24"/>
          <w:szCs w:val="24"/>
        </w:rPr>
      </w:pPr>
      <w:r>
        <w:rPr>
          <w:rFonts w:ascii="Times New Roman" w:hAnsi="Times New Roman"/>
          <w:b/>
          <w:sz w:val="24"/>
          <w:szCs w:val="24"/>
        </w:rPr>
        <w:t>44113600-1 Bitum i asfalt</w:t>
      </w:r>
    </w:p>
    <w:p w:rsidR="008B52C8" w:rsidRPr="00EC7C5B" w:rsidRDefault="008B52C8" w:rsidP="000F38FC">
      <w:pPr>
        <w:pStyle w:val="Akapitzlist1"/>
        <w:spacing w:after="0" w:line="240" w:lineRule="auto"/>
        <w:ind w:left="0" w:firstLine="284"/>
        <w:jc w:val="both"/>
        <w:rPr>
          <w:rFonts w:ascii="Times New Roman" w:hAnsi="Times New Roman"/>
          <w:b/>
          <w:sz w:val="24"/>
          <w:szCs w:val="24"/>
        </w:rPr>
      </w:pPr>
      <w:r>
        <w:rPr>
          <w:rFonts w:ascii="Times New Roman" w:hAnsi="Times New Roman"/>
          <w:b/>
          <w:sz w:val="24"/>
          <w:szCs w:val="24"/>
        </w:rPr>
        <w:t>44113700-2 Materiały do naprawiania nawierzchni drogowych</w:t>
      </w:r>
    </w:p>
    <w:p w:rsidR="00390B9B" w:rsidRPr="00390B9B" w:rsidRDefault="00390B9B" w:rsidP="000F38FC">
      <w:pPr>
        <w:pStyle w:val="Akapitzlist1"/>
        <w:numPr>
          <w:ilvl w:val="0"/>
          <w:numId w:val="30"/>
        </w:numPr>
        <w:spacing w:after="0" w:line="240" w:lineRule="auto"/>
        <w:ind w:left="284" w:hanging="284"/>
        <w:jc w:val="both"/>
        <w:rPr>
          <w:rFonts w:ascii="Times New Roman" w:hAnsi="Times New Roman"/>
          <w:b/>
          <w:sz w:val="24"/>
          <w:szCs w:val="24"/>
        </w:rPr>
      </w:pPr>
      <w:r w:rsidRPr="00390B9B">
        <w:rPr>
          <w:rFonts w:ascii="Times New Roman" w:hAnsi="Times New Roman"/>
          <w:sz w:val="24"/>
          <w:szCs w:val="24"/>
        </w:rPr>
        <w:t>Przedmiotem</w:t>
      </w:r>
      <w:r>
        <w:rPr>
          <w:rFonts w:ascii="Times New Roman" w:hAnsi="Times New Roman"/>
          <w:sz w:val="24"/>
          <w:szCs w:val="24"/>
        </w:rPr>
        <w:t xml:space="preserve"> zamówienia są dostawy </w:t>
      </w:r>
      <w:proofErr w:type="spellStart"/>
      <w:r>
        <w:rPr>
          <w:rFonts w:ascii="Times New Roman" w:hAnsi="Times New Roman"/>
          <w:sz w:val="24"/>
          <w:szCs w:val="24"/>
        </w:rPr>
        <w:t>szybkorozpadowej</w:t>
      </w:r>
      <w:proofErr w:type="spellEnd"/>
      <w:r>
        <w:rPr>
          <w:rFonts w:ascii="Times New Roman" w:hAnsi="Times New Roman"/>
          <w:sz w:val="24"/>
          <w:szCs w:val="24"/>
        </w:rPr>
        <w:t xml:space="preserve"> niemodyfikowanej kationowej emulsji asfaltowej klasy C65b3 PU/RC lub K1-65 z asfaltu drogowego D100/150*0,1 mm wg PN-EN 1426:2001 „Asfalty i produkty asfaltowe. Oznaczenie penetracji igłą”.</w:t>
      </w:r>
    </w:p>
    <w:p w:rsidR="00390B9B" w:rsidRPr="00390B9B" w:rsidRDefault="00390B9B" w:rsidP="000F38FC">
      <w:pPr>
        <w:pStyle w:val="Akapitzlist1"/>
        <w:numPr>
          <w:ilvl w:val="0"/>
          <w:numId w:val="30"/>
        </w:numPr>
        <w:spacing w:after="0" w:line="240" w:lineRule="auto"/>
        <w:ind w:left="284" w:hanging="284"/>
        <w:jc w:val="both"/>
        <w:rPr>
          <w:rFonts w:ascii="Times New Roman" w:hAnsi="Times New Roman"/>
          <w:b/>
          <w:sz w:val="24"/>
          <w:szCs w:val="24"/>
        </w:rPr>
      </w:pPr>
      <w:r>
        <w:rPr>
          <w:rFonts w:ascii="Times New Roman" w:hAnsi="Times New Roman"/>
          <w:sz w:val="24"/>
          <w:szCs w:val="24"/>
        </w:rPr>
        <w:t>Emulsja, o której mowa wyżej używana będzie przez Zamawiającego do wykonania remontów cząstkowych nawierzchni bitumicznych dróg publicznych kategorii powiatowej należących do Powiatu Sępoleńskiego oraz do wykonania innych pokrewnych robót utrzymaniowych w obrębie tych nawierzchni.</w:t>
      </w:r>
    </w:p>
    <w:p w:rsidR="00390B9B" w:rsidRPr="00390B9B" w:rsidRDefault="00390B9B" w:rsidP="000F38FC">
      <w:pPr>
        <w:pStyle w:val="Akapitzlist1"/>
        <w:numPr>
          <w:ilvl w:val="0"/>
          <w:numId w:val="30"/>
        </w:numPr>
        <w:spacing w:after="0" w:line="240" w:lineRule="auto"/>
        <w:ind w:left="284" w:hanging="284"/>
        <w:jc w:val="both"/>
        <w:rPr>
          <w:rFonts w:ascii="Times New Roman" w:hAnsi="Times New Roman"/>
          <w:b/>
          <w:sz w:val="24"/>
          <w:szCs w:val="24"/>
        </w:rPr>
      </w:pPr>
      <w:r>
        <w:rPr>
          <w:rFonts w:ascii="Times New Roman" w:hAnsi="Times New Roman"/>
          <w:sz w:val="24"/>
          <w:szCs w:val="24"/>
        </w:rPr>
        <w:t>Poszczególne partie dostawy emulsji wymagalne będą w czasie i w ilościach stosownych do bieżących potrzeb Zamawiającego w 2022 roku, których łączną ilo</w:t>
      </w:r>
      <w:r w:rsidR="00336B68">
        <w:rPr>
          <w:rFonts w:ascii="Times New Roman" w:hAnsi="Times New Roman"/>
          <w:sz w:val="24"/>
          <w:szCs w:val="24"/>
        </w:rPr>
        <w:t>ść Zamawiający szacuje na ok. 28</w:t>
      </w:r>
      <w:r>
        <w:rPr>
          <w:rFonts w:ascii="Times New Roman" w:hAnsi="Times New Roman"/>
          <w:sz w:val="24"/>
          <w:szCs w:val="24"/>
        </w:rPr>
        <w:t xml:space="preserve"> </w:t>
      </w:r>
      <w:proofErr w:type="spellStart"/>
      <w:r>
        <w:rPr>
          <w:rFonts w:ascii="Times New Roman" w:hAnsi="Times New Roman"/>
          <w:sz w:val="24"/>
          <w:szCs w:val="24"/>
        </w:rPr>
        <w:t>Mg</w:t>
      </w:r>
      <w:proofErr w:type="spellEnd"/>
      <w:r>
        <w:rPr>
          <w:rFonts w:ascii="Times New Roman" w:hAnsi="Times New Roman"/>
          <w:sz w:val="24"/>
          <w:szCs w:val="24"/>
        </w:rPr>
        <w:t xml:space="preserve">. </w:t>
      </w:r>
    </w:p>
    <w:p w:rsidR="00390B9B" w:rsidRPr="00AB0066" w:rsidRDefault="00390B9B" w:rsidP="000F38FC">
      <w:pPr>
        <w:pStyle w:val="Akapitzlist1"/>
        <w:numPr>
          <w:ilvl w:val="0"/>
          <w:numId w:val="30"/>
        </w:numPr>
        <w:spacing w:after="0" w:line="240" w:lineRule="auto"/>
        <w:ind w:left="284" w:hanging="284"/>
        <w:jc w:val="both"/>
        <w:rPr>
          <w:rFonts w:ascii="Times New Roman" w:hAnsi="Times New Roman"/>
          <w:b/>
          <w:sz w:val="24"/>
          <w:szCs w:val="24"/>
        </w:rPr>
      </w:pPr>
      <w:r>
        <w:rPr>
          <w:rFonts w:ascii="Times New Roman" w:hAnsi="Times New Roman"/>
          <w:sz w:val="24"/>
          <w:szCs w:val="24"/>
        </w:rPr>
        <w:t>Emulsja powinna odpowiadać wymaganiom określonym w zeszycie Nr 60 „Warunki Techniczne – Drogowe Kationowe Emulsje Asfaltowe Emma-99”, wydanym w 1999 r., przez IBDM Warszawa (w przypadku emulsji K1-65) oraz legitymować się odpowiednią</w:t>
      </w:r>
      <w:r w:rsidR="00AB0066">
        <w:rPr>
          <w:rFonts w:ascii="Times New Roman" w:hAnsi="Times New Roman"/>
          <w:sz w:val="24"/>
          <w:szCs w:val="24"/>
        </w:rPr>
        <w:t xml:space="preserve"> Aprobatą Techniczną wydaną przez uprawnioną jednostkę certyfikującą lub też w przypadku oferowania emulsji C65B3 PU/RC – wymaganiom normy europejskiej PN-EN 13808:2013/Ap1 „Asfalty i lepiszcza asfaltowe. Zasady klasyfikacji kationowej emulsji asfaltowych”.</w:t>
      </w:r>
    </w:p>
    <w:p w:rsidR="00AB0066" w:rsidRPr="00AB0066" w:rsidRDefault="00AB0066" w:rsidP="000F38FC">
      <w:pPr>
        <w:pStyle w:val="Akapitzlist1"/>
        <w:numPr>
          <w:ilvl w:val="0"/>
          <w:numId w:val="30"/>
        </w:numPr>
        <w:spacing w:after="0" w:line="240" w:lineRule="auto"/>
        <w:ind w:left="284" w:hanging="284"/>
        <w:jc w:val="both"/>
        <w:rPr>
          <w:rFonts w:ascii="Times New Roman" w:hAnsi="Times New Roman"/>
          <w:b/>
          <w:sz w:val="24"/>
          <w:szCs w:val="24"/>
        </w:rPr>
      </w:pPr>
      <w:r>
        <w:rPr>
          <w:rFonts w:ascii="Times New Roman" w:hAnsi="Times New Roman"/>
          <w:sz w:val="24"/>
          <w:szCs w:val="24"/>
        </w:rPr>
        <w:t>Na potwierdzenie spełniania powyższych wymagań Wykonawca dołączy do swojej oferty zaświadczenie podmiotu uprawnionego do kontroli jakości potwierdzające, że oferowane przezeń produkty odpowiadają określonej specyfikacji technicznej (aprobacie technicznej) lub Certyfikat Zakładowej Kontroli Produkcji na zgodność z normą PN-EN 13808:2013. Zamiast wymienionych zaświadczeń, Wykonawca może złożyć równoważne zaświadczenie wystawione przez podmioty mające siedzibę w innym państwie członkowskim Europejskiego Obszaru Gospodarczego.</w:t>
      </w:r>
    </w:p>
    <w:p w:rsidR="00AB0066" w:rsidRPr="00AB0066" w:rsidRDefault="00AB0066" w:rsidP="000F38FC">
      <w:pPr>
        <w:pStyle w:val="Akapitzlist1"/>
        <w:numPr>
          <w:ilvl w:val="0"/>
          <w:numId w:val="30"/>
        </w:numPr>
        <w:spacing w:after="0" w:line="240" w:lineRule="auto"/>
        <w:ind w:left="284" w:hanging="284"/>
        <w:jc w:val="both"/>
        <w:rPr>
          <w:rFonts w:ascii="Times New Roman" w:hAnsi="Times New Roman"/>
          <w:b/>
          <w:sz w:val="24"/>
          <w:szCs w:val="24"/>
        </w:rPr>
      </w:pPr>
      <w:r>
        <w:rPr>
          <w:rFonts w:ascii="Times New Roman" w:hAnsi="Times New Roman"/>
          <w:sz w:val="24"/>
          <w:szCs w:val="24"/>
        </w:rPr>
        <w:lastRenderedPageBreak/>
        <w:t xml:space="preserve"> W okresie realizacji zamówienia Wykonawca będzie zobowiązany na każde wezwanie Zamawiającego dostarczyć przedmiot zamówienia własnymi środkami transportu kołowego do miejsca przeznaczenia – przy założeniu, że wielkość jednorazowej dostawy nie będzie przekraczała 4 </w:t>
      </w:r>
      <w:proofErr w:type="spellStart"/>
      <w:r>
        <w:rPr>
          <w:rFonts w:ascii="Times New Roman" w:hAnsi="Times New Roman"/>
          <w:sz w:val="24"/>
          <w:szCs w:val="24"/>
        </w:rPr>
        <w:t>Mg</w:t>
      </w:r>
      <w:proofErr w:type="spellEnd"/>
      <w:r>
        <w:rPr>
          <w:rFonts w:ascii="Times New Roman" w:hAnsi="Times New Roman"/>
          <w:sz w:val="24"/>
          <w:szCs w:val="24"/>
        </w:rPr>
        <w:t>. Emulsja będzie zamawiana w częściach, w okresie ważności umowy, do wyczerpania umownego zakresu finansowego.</w:t>
      </w:r>
    </w:p>
    <w:p w:rsidR="00AB0066" w:rsidRPr="001F7436" w:rsidRDefault="00AB0066" w:rsidP="000F38FC">
      <w:pPr>
        <w:pStyle w:val="Akapitzlist1"/>
        <w:numPr>
          <w:ilvl w:val="0"/>
          <w:numId w:val="30"/>
        </w:numPr>
        <w:spacing w:after="0" w:line="240" w:lineRule="auto"/>
        <w:ind w:left="284" w:hanging="284"/>
        <w:jc w:val="both"/>
        <w:rPr>
          <w:rFonts w:ascii="Times New Roman" w:hAnsi="Times New Roman"/>
          <w:b/>
          <w:sz w:val="24"/>
          <w:szCs w:val="24"/>
        </w:rPr>
      </w:pPr>
      <w:r>
        <w:rPr>
          <w:rFonts w:ascii="Times New Roman" w:hAnsi="Times New Roman"/>
          <w:sz w:val="24"/>
          <w:szCs w:val="24"/>
        </w:rPr>
        <w:t>Wytwórnia / magazyn emulsji musi znajdować się w odległości drogowej nie większej niż 100 km od siedziby Zamawiającego.</w:t>
      </w:r>
    </w:p>
    <w:p w:rsidR="001F7436" w:rsidRPr="00390B9B" w:rsidRDefault="001F7436" w:rsidP="001F7436">
      <w:pPr>
        <w:pStyle w:val="Akapitzlist1"/>
        <w:spacing w:after="0" w:line="240" w:lineRule="auto"/>
        <w:ind w:left="284"/>
        <w:jc w:val="both"/>
        <w:rPr>
          <w:rFonts w:ascii="Times New Roman" w:hAnsi="Times New Roman"/>
          <w:b/>
          <w:sz w:val="24"/>
          <w:szCs w:val="24"/>
        </w:rPr>
      </w:pPr>
    </w:p>
    <w:p w:rsidR="00A77531" w:rsidRPr="00A72A5B" w:rsidRDefault="00A77531" w:rsidP="001F7436">
      <w:pPr>
        <w:pStyle w:val="Akapitzlist1"/>
        <w:numPr>
          <w:ilvl w:val="0"/>
          <w:numId w:val="29"/>
        </w:numPr>
        <w:pBdr>
          <w:top w:val="single" w:sz="4" w:space="0" w:color="auto"/>
          <w:left w:val="single" w:sz="4" w:space="4" w:color="auto"/>
          <w:bottom w:val="single" w:sz="4" w:space="1" w:color="auto"/>
          <w:right w:val="single" w:sz="4" w:space="4" w:color="auto"/>
        </w:pBdr>
        <w:shd w:val="clear" w:color="auto" w:fill="F2F2F2"/>
        <w:spacing w:after="0" w:line="240" w:lineRule="auto"/>
        <w:ind w:left="709" w:hanging="709"/>
        <w:rPr>
          <w:rFonts w:ascii="Times New Roman" w:hAnsi="Times New Roman"/>
          <w:b/>
          <w:sz w:val="28"/>
          <w:szCs w:val="28"/>
        </w:rPr>
      </w:pPr>
      <w:r>
        <w:rPr>
          <w:rFonts w:ascii="Times New Roman" w:hAnsi="Times New Roman"/>
          <w:b/>
          <w:sz w:val="28"/>
          <w:szCs w:val="28"/>
        </w:rPr>
        <w:t>Rozwiązania równoważne</w:t>
      </w:r>
    </w:p>
    <w:p w:rsidR="00A77531" w:rsidRPr="009C2478" w:rsidRDefault="00A77531" w:rsidP="00A77531">
      <w:pPr>
        <w:pStyle w:val="Akapitzlist1"/>
        <w:spacing w:after="0" w:line="240" w:lineRule="auto"/>
        <w:ind w:left="567"/>
        <w:jc w:val="both"/>
        <w:rPr>
          <w:rFonts w:ascii="Times New Roman" w:hAnsi="Times New Roman"/>
          <w:sz w:val="24"/>
          <w:szCs w:val="24"/>
        </w:rPr>
      </w:pPr>
    </w:p>
    <w:p w:rsidR="00A77531" w:rsidRDefault="00A77531" w:rsidP="00A77531">
      <w:pPr>
        <w:pStyle w:val="Akapitzlist1"/>
        <w:spacing w:after="0" w:line="240" w:lineRule="auto"/>
        <w:ind w:left="0"/>
        <w:jc w:val="both"/>
        <w:rPr>
          <w:rFonts w:ascii="Times New Roman" w:hAnsi="Times New Roman"/>
          <w:sz w:val="24"/>
          <w:szCs w:val="24"/>
        </w:rPr>
      </w:pPr>
      <w:r>
        <w:rPr>
          <w:rFonts w:ascii="Times New Roman" w:hAnsi="Times New Roman"/>
          <w:sz w:val="24"/>
          <w:szCs w:val="24"/>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rsidR="005A4C23" w:rsidRPr="009C2478" w:rsidRDefault="005A4C23" w:rsidP="005A4C23">
      <w:pPr>
        <w:pStyle w:val="Akapitzlist1"/>
        <w:spacing w:after="0" w:line="240" w:lineRule="auto"/>
        <w:ind w:left="567"/>
        <w:jc w:val="both"/>
        <w:rPr>
          <w:rFonts w:ascii="Times New Roman" w:hAnsi="Times New Roman"/>
          <w:sz w:val="24"/>
          <w:szCs w:val="24"/>
        </w:rPr>
      </w:pPr>
    </w:p>
    <w:p w:rsidR="005A4C23" w:rsidRPr="00A72A5B" w:rsidRDefault="00D224CF" w:rsidP="000F38FC">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spacing w:after="0" w:line="240" w:lineRule="auto"/>
        <w:ind w:left="567" w:hanging="567"/>
        <w:rPr>
          <w:rFonts w:ascii="Times New Roman" w:hAnsi="Times New Roman"/>
          <w:b/>
          <w:sz w:val="28"/>
          <w:szCs w:val="28"/>
        </w:rPr>
      </w:pPr>
      <w:r>
        <w:rPr>
          <w:rFonts w:ascii="Times New Roman" w:hAnsi="Times New Roman"/>
          <w:b/>
          <w:sz w:val="28"/>
          <w:szCs w:val="28"/>
        </w:rPr>
        <w:t xml:space="preserve">  </w:t>
      </w:r>
      <w:r w:rsidR="005A4C23">
        <w:rPr>
          <w:rFonts w:ascii="Times New Roman" w:hAnsi="Times New Roman"/>
          <w:b/>
          <w:sz w:val="28"/>
          <w:szCs w:val="28"/>
        </w:rPr>
        <w:t>Opis części zamówienia</w:t>
      </w:r>
    </w:p>
    <w:p w:rsidR="0006052F" w:rsidRDefault="0006052F" w:rsidP="0006052F">
      <w:pPr>
        <w:pStyle w:val="Akapitzlist1"/>
        <w:spacing w:after="0" w:line="240" w:lineRule="auto"/>
        <w:ind w:left="0"/>
        <w:jc w:val="both"/>
        <w:rPr>
          <w:rFonts w:ascii="Times New Roman" w:hAnsi="Times New Roman"/>
          <w:color w:val="FF0000"/>
          <w:sz w:val="24"/>
          <w:szCs w:val="24"/>
        </w:rPr>
      </w:pPr>
    </w:p>
    <w:p w:rsidR="002F3F4D" w:rsidRPr="00476646" w:rsidRDefault="002F3F4D" w:rsidP="002F3F4D">
      <w:pPr>
        <w:pStyle w:val="Akapitzlist1"/>
        <w:spacing w:after="0" w:line="240" w:lineRule="auto"/>
        <w:ind w:left="0"/>
        <w:jc w:val="both"/>
        <w:rPr>
          <w:rFonts w:ascii="Times New Roman" w:hAnsi="Times New Roman"/>
          <w:sz w:val="24"/>
          <w:szCs w:val="24"/>
        </w:rPr>
      </w:pPr>
      <w:r w:rsidRPr="00476646">
        <w:rPr>
          <w:rFonts w:ascii="Times New Roman" w:hAnsi="Times New Roman"/>
          <w:sz w:val="24"/>
          <w:szCs w:val="24"/>
        </w:rPr>
        <w:t xml:space="preserve">Zamawiający </w:t>
      </w:r>
      <w:r>
        <w:rPr>
          <w:rFonts w:ascii="Times New Roman" w:hAnsi="Times New Roman"/>
          <w:sz w:val="24"/>
          <w:szCs w:val="24"/>
        </w:rPr>
        <w:t>nie dopuszcza składania</w:t>
      </w:r>
      <w:r w:rsidRPr="00476646">
        <w:rPr>
          <w:rFonts w:ascii="Times New Roman" w:hAnsi="Times New Roman"/>
          <w:sz w:val="24"/>
          <w:szCs w:val="24"/>
        </w:rPr>
        <w:t xml:space="preserve"> ofert częściowych.</w:t>
      </w:r>
    </w:p>
    <w:p w:rsidR="00E85DC8" w:rsidRDefault="00E85DC8" w:rsidP="0006052F">
      <w:pPr>
        <w:pStyle w:val="Akapitzlist1"/>
        <w:spacing w:after="0" w:line="240" w:lineRule="auto"/>
        <w:ind w:left="0"/>
        <w:jc w:val="both"/>
        <w:rPr>
          <w:rFonts w:ascii="Times New Roman" w:hAnsi="Times New Roman"/>
          <w:sz w:val="24"/>
          <w:szCs w:val="24"/>
        </w:rPr>
      </w:pPr>
    </w:p>
    <w:p w:rsidR="00E85DC8" w:rsidRPr="00A72A5B" w:rsidRDefault="00E85DC8" w:rsidP="001F7436">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709"/>
        </w:tabs>
        <w:spacing w:after="0" w:line="240" w:lineRule="auto"/>
        <w:ind w:left="709" w:hanging="709"/>
        <w:rPr>
          <w:rFonts w:ascii="Times New Roman" w:hAnsi="Times New Roman"/>
          <w:b/>
          <w:sz w:val="28"/>
          <w:szCs w:val="28"/>
        </w:rPr>
      </w:pPr>
      <w:r>
        <w:rPr>
          <w:rFonts w:ascii="Times New Roman" w:hAnsi="Times New Roman"/>
          <w:b/>
          <w:sz w:val="28"/>
          <w:szCs w:val="28"/>
        </w:rPr>
        <w:t xml:space="preserve">Informacja o przewidywanych zamówieniach, o których mowa </w:t>
      </w:r>
      <w:r w:rsidR="001F7436">
        <w:rPr>
          <w:rFonts w:ascii="Times New Roman" w:hAnsi="Times New Roman"/>
          <w:b/>
          <w:sz w:val="28"/>
          <w:szCs w:val="28"/>
        </w:rPr>
        <w:t xml:space="preserve">w art. 214 ust. 1 </w:t>
      </w:r>
      <w:proofErr w:type="spellStart"/>
      <w:r w:rsidR="001F7436">
        <w:rPr>
          <w:rFonts w:ascii="Times New Roman" w:hAnsi="Times New Roman"/>
          <w:b/>
          <w:sz w:val="28"/>
          <w:szCs w:val="28"/>
        </w:rPr>
        <w:t>pkt</w:t>
      </w:r>
      <w:proofErr w:type="spellEnd"/>
      <w:r w:rsidR="001F7436">
        <w:rPr>
          <w:rFonts w:ascii="Times New Roman" w:hAnsi="Times New Roman"/>
          <w:b/>
          <w:sz w:val="28"/>
          <w:szCs w:val="28"/>
        </w:rPr>
        <w:t xml:space="preserve"> 8</w:t>
      </w:r>
    </w:p>
    <w:p w:rsidR="00E85DC8" w:rsidRPr="00476646" w:rsidRDefault="00E85DC8" w:rsidP="0006052F">
      <w:pPr>
        <w:pStyle w:val="Akapitzlist1"/>
        <w:spacing w:after="0" w:line="240" w:lineRule="auto"/>
        <w:ind w:left="0"/>
        <w:jc w:val="both"/>
        <w:rPr>
          <w:rFonts w:ascii="Times New Roman" w:hAnsi="Times New Roman"/>
          <w:sz w:val="24"/>
          <w:szCs w:val="24"/>
        </w:rPr>
      </w:pPr>
    </w:p>
    <w:p w:rsidR="007D6A4E" w:rsidRDefault="00E85DC8" w:rsidP="007D6A4E">
      <w:pPr>
        <w:pStyle w:val="Akapitzlist1"/>
        <w:numPr>
          <w:ilvl w:val="1"/>
          <w:numId w:val="29"/>
        </w:num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Zamawiający przewiduje udzielenie zamówień, o któryc</w:t>
      </w:r>
      <w:r w:rsidR="002F3F4D">
        <w:rPr>
          <w:rFonts w:ascii="Times New Roman" w:hAnsi="Times New Roman"/>
          <w:sz w:val="24"/>
          <w:szCs w:val="24"/>
        </w:rPr>
        <w:t xml:space="preserve">h mowa w art. 214 ust. 1 </w:t>
      </w:r>
      <w:proofErr w:type="spellStart"/>
      <w:r w:rsidR="002F3F4D">
        <w:rPr>
          <w:rFonts w:ascii="Times New Roman" w:hAnsi="Times New Roman"/>
          <w:sz w:val="24"/>
          <w:szCs w:val="24"/>
        </w:rPr>
        <w:t>pkt</w:t>
      </w:r>
      <w:proofErr w:type="spellEnd"/>
      <w:r w:rsidR="002F3F4D">
        <w:rPr>
          <w:rFonts w:ascii="Times New Roman" w:hAnsi="Times New Roman"/>
          <w:sz w:val="24"/>
          <w:szCs w:val="24"/>
        </w:rPr>
        <w:t xml:space="preserve"> 8</w:t>
      </w:r>
      <w:r w:rsidR="007D6A4E">
        <w:rPr>
          <w:rFonts w:ascii="Times New Roman" w:hAnsi="Times New Roman"/>
          <w:sz w:val="24"/>
          <w:szCs w:val="24"/>
        </w:rPr>
        <w:t xml:space="preserve">. </w:t>
      </w:r>
      <w:r>
        <w:rPr>
          <w:rFonts w:ascii="Times New Roman" w:hAnsi="Times New Roman"/>
          <w:sz w:val="24"/>
          <w:szCs w:val="24"/>
        </w:rPr>
        <w:t xml:space="preserve">Zamówienia te będą polegały na </w:t>
      </w:r>
      <w:r w:rsidR="002F3F4D">
        <w:rPr>
          <w:rFonts w:ascii="Times New Roman" w:hAnsi="Times New Roman"/>
          <w:sz w:val="24"/>
          <w:szCs w:val="24"/>
        </w:rPr>
        <w:t xml:space="preserve">zwiększeniu bieżących dostaw </w:t>
      </w:r>
      <w:r>
        <w:rPr>
          <w:rFonts w:ascii="Times New Roman" w:hAnsi="Times New Roman"/>
          <w:sz w:val="24"/>
          <w:szCs w:val="24"/>
        </w:rPr>
        <w:t>jak w zamówieniu podstawowym, a i</w:t>
      </w:r>
      <w:r w:rsidR="002F3F4D">
        <w:rPr>
          <w:rFonts w:ascii="Times New Roman" w:hAnsi="Times New Roman"/>
          <w:sz w:val="24"/>
          <w:szCs w:val="24"/>
        </w:rPr>
        <w:t>ch wartość będzie wynosiła do 2</w:t>
      </w:r>
      <w:r>
        <w:rPr>
          <w:rFonts w:ascii="Times New Roman" w:hAnsi="Times New Roman"/>
          <w:sz w:val="24"/>
          <w:szCs w:val="24"/>
        </w:rPr>
        <w:t>0% wartości zamówienia pods</w:t>
      </w:r>
      <w:r w:rsidR="00071794">
        <w:rPr>
          <w:rFonts w:ascii="Times New Roman" w:hAnsi="Times New Roman"/>
          <w:sz w:val="24"/>
          <w:szCs w:val="24"/>
        </w:rPr>
        <w:t>tawowego.</w:t>
      </w:r>
    </w:p>
    <w:p w:rsidR="001B08E0" w:rsidRDefault="00E85DC8" w:rsidP="001B08E0">
      <w:pPr>
        <w:pStyle w:val="Akapitzlist1"/>
        <w:numPr>
          <w:ilvl w:val="1"/>
          <w:numId w:val="29"/>
        </w:numPr>
        <w:tabs>
          <w:tab w:val="left" w:pos="284"/>
        </w:tabs>
        <w:spacing w:after="0" w:line="240" w:lineRule="auto"/>
        <w:ind w:left="284" w:hanging="284"/>
        <w:jc w:val="both"/>
        <w:rPr>
          <w:rFonts w:ascii="Times New Roman" w:hAnsi="Times New Roman"/>
          <w:sz w:val="24"/>
          <w:szCs w:val="24"/>
        </w:rPr>
      </w:pPr>
      <w:r w:rsidRPr="007D6A4E">
        <w:rPr>
          <w:rFonts w:ascii="Times New Roman" w:hAnsi="Times New Roman"/>
          <w:sz w:val="24"/>
          <w:szCs w:val="24"/>
        </w:rPr>
        <w:t>Zamawiający uwzględnił całkowitą wartość tego zamówienia przy obliczaniu wartości niniejszego zamówienia publicznego.</w:t>
      </w:r>
    </w:p>
    <w:p w:rsidR="00071794" w:rsidRPr="001B08E0" w:rsidRDefault="00071794" w:rsidP="001B08E0">
      <w:pPr>
        <w:pStyle w:val="Akapitzlist1"/>
        <w:numPr>
          <w:ilvl w:val="1"/>
          <w:numId w:val="29"/>
        </w:numPr>
        <w:tabs>
          <w:tab w:val="left" w:pos="284"/>
        </w:tabs>
        <w:spacing w:after="0" w:line="240" w:lineRule="auto"/>
        <w:ind w:left="284" w:hanging="284"/>
        <w:jc w:val="both"/>
        <w:rPr>
          <w:rFonts w:ascii="Times New Roman" w:hAnsi="Times New Roman"/>
          <w:sz w:val="24"/>
          <w:szCs w:val="24"/>
        </w:rPr>
      </w:pPr>
      <w:r w:rsidRPr="001B08E0">
        <w:rPr>
          <w:rFonts w:ascii="Times New Roman" w:hAnsi="Times New Roman"/>
          <w:sz w:val="24"/>
          <w:szCs w:val="24"/>
        </w:rPr>
        <w:t>Zamówienie zostanie udzielone po przeprowadzeniu proce</w:t>
      </w:r>
      <w:r w:rsidR="00EB6229">
        <w:rPr>
          <w:rFonts w:ascii="Times New Roman" w:hAnsi="Times New Roman"/>
          <w:sz w:val="24"/>
          <w:szCs w:val="24"/>
        </w:rPr>
        <w:t>dury przewidzianej dla zamówień, których wartość nie przekracza 130 000,00 złotych, w oparciu o regulacje wewnętrzne Zamawiającego.</w:t>
      </w:r>
    </w:p>
    <w:p w:rsidR="00E85DC8" w:rsidRPr="0006052F" w:rsidRDefault="00E85DC8" w:rsidP="0006052F">
      <w:pPr>
        <w:pStyle w:val="Akapitzlist1"/>
        <w:spacing w:after="0" w:line="240" w:lineRule="auto"/>
        <w:ind w:left="0"/>
        <w:jc w:val="both"/>
        <w:rPr>
          <w:rFonts w:ascii="Times New Roman" w:hAnsi="Times New Roman"/>
          <w:color w:val="FF0000"/>
          <w:sz w:val="24"/>
          <w:szCs w:val="24"/>
        </w:rPr>
      </w:pPr>
    </w:p>
    <w:p w:rsidR="00971717" w:rsidRPr="00A72A5B" w:rsidRDefault="00D224CF" w:rsidP="000F38FC">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spacing w:after="0" w:line="240" w:lineRule="auto"/>
        <w:ind w:left="567" w:hanging="567"/>
        <w:rPr>
          <w:rFonts w:ascii="Times New Roman" w:hAnsi="Times New Roman"/>
          <w:b/>
          <w:sz w:val="28"/>
          <w:szCs w:val="28"/>
        </w:rPr>
      </w:pPr>
      <w:r>
        <w:rPr>
          <w:rFonts w:ascii="Times New Roman" w:hAnsi="Times New Roman"/>
          <w:b/>
          <w:sz w:val="28"/>
          <w:szCs w:val="28"/>
        </w:rPr>
        <w:t xml:space="preserve">  </w:t>
      </w:r>
      <w:r w:rsidR="00F2706C">
        <w:rPr>
          <w:rFonts w:ascii="Times New Roman" w:hAnsi="Times New Roman"/>
          <w:b/>
          <w:sz w:val="28"/>
          <w:szCs w:val="28"/>
        </w:rPr>
        <w:t>Termin wykonania zamówienia</w:t>
      </w:r>
    </w:p>
    <w:p w:rsidR="00F2706C" w:rsidRDefault="00F2706C" w:rsidP="00F2706C">
      <w:pPr>
        <w:spacing w:after="0" w:line="240" w:lineRule="auto"/>
        <w:jc w:val="both"/>
        <w:rPr>
          <w:rFonts w:ascii="Times New Roman" w:hAnsi="Times New Roman"/>
          <w:sz w:val="24"/>
          <w:szCs w:val="24"/>
        </w:rPr>
      </w:pPr>
    </w:p>
    <w:p w:rsidR="00971717" w:rsidRDefault="00F2706C" w:rsidP="00F2706C">
      <w:pPr>
        <w:spacing w:after="0" w:line="240" w:lineRule="auto"/>
        <w:jc w:val="both"/>
        <w:rPr>
          <w:rFonts w:ascii="Times New Roman" w:hAnsi="Times New Roman"/>
          <w:sz w:val="24"/>
          <w:szCs w:val="24"/>
        </w:rPr>
      </w:pPr>
      <w:r>
        <w:rPr>
          <w:rFonts w:ascii="Times New Roman" w:hAnsi="Times New Roman"/>
          <w:sz w:val="24"/>
          <w:szCs w:val="24"/>
        </w:rPr>
        <w:t xml:space="preserve">Realizacja zamówienia przewidywana jest sukcesywnie w </w:t>
      </w:r>
      <w:r w:rsidR="0072253F">
        <w:rPr>
          <w:rFonts w:ascii="Times New Roman" w:hAnsi="Times New Roman"/>
          <w:sz w:val="24"/>
          <w:szCs w:val="24"/>
        </w:rPr>
        <w:t>terminie</w:t>
      </w:r>
      <w:r w:rsidR="00EF21E9">
        <w:rPr>
          <w:rFonts w:ascii="Times New Roman" w:hAnsi="Times New Roman"/>
          <w:sz w:val="24"/>
          <w:szCs w:val="24"/>
        </w:rPr>
        <w:t>:</w:t>
      </w:r>
      <w:r w:rsidR="00FF0AC8">
        <w:rPr>
          <w:rFonts w:ascii="Times New Roman" w:hAnsi="Times New Roman"/>
          <w:sz w:val="24"/>
          <w:szCs w:val="24"/>
        </w:rPr>
        <w:t xml:space="preserve"> </w:t>
      </w:r>
      <w:r w:rsidR="00336B68">
        <w:rPr>
          <w:rFonts w:ascii="Times New Roman" w:hAnsi="Times New Roman"/>
          <w:b/>
          <w:sz w:val="24"/>
          <w:szCs w:val="24"/>
        </w:rPr>
        <w:t>do 7</w:t>
      </w:r>
      <w:r w:rsidR="00FF0AC8" w:rsidRPr="00FF0AC8">
        <w:rPr>
          <w:rFonts w:ascii="Times New Roman" w:hAnsi="Times New Roman"/>
          <w:b/>
          <w:sz w:val="24"/>
          <w:szCs w:val="24"/>
        </w:rPr>
        <w:t xml:space="preserve"> miesięcy</w:t>
      </w:r>
      <w:r w:rsidR="00FF0AC8">
        <w:rPr>
          <w:rFonts w:ascii="Times New Roman" w:hAnsi="Times New Roman"/>
          <w:sz w:val="24"/>
          <w:szCs w:val="24"/>
        </w:rPr>
        <w:t xml:space="preserve"> od dnia podpisania umowy </w:t>
      </w:r>
      <w:r w:rsidRPr="004755EA">
        <w:rPr>
          <w:rFonts w:ascii="Times New Roman" w:hAnsi="Times New Roman"/>
          <w:sz w:val="24"/>
          <w:szCs w:val="24"/>
        </w:rPr>
        <w:t>lub do wyczerpania kwoty bru</w:t>
      </w:r>
      <w:r>
        <w:rPr>
          <w:rFonts w:ascii="Times New Roman" w:hAnsi="Times New Roman"/>
          <w:sz w:val="24"/>
          <w:szCs w:val="24"/>
        </w:rPr>
        <w:t xml:space="preserve">tto wynagrodzenia za realizację </w:t>
      </w:r>
      <w:r w:rsidRPr="004755EA">
        <w:rPr>
          <w:rFonts w:ascii="Times New Roman" w:hAnsi="Times New Roman"/>
          <w:sz w:val="24"/>
          <w:szCs w:val="24"/>
        </w:rPr>
        <w:t xml:space="preserve">zamówienia, </w:t>
      </w:r>
      <w:r w:rsidR="004D7B7F">
        <w:rPr>
          <w:rFonts w:ascii="Times New Roman" w:hAnsi="Times New Roman"/>
          <w:sz w:val="24"/>
          <w:szCs w:val="24"/>
        </w:rPr>
        <w:br/>
      </w:r>
      <w:r w:rsidRPr="004755EA">
        <w:rPr>
          <w:rFonts w:ascii="Times New Roman" w:hAnsi="Times New Roman"/>
          <w:sz w:val="24"/>
          <w:szCs w:val="24"/>
        </w:rPr>
        <w:t>w zależności od tego</w:t>
      </w:r>
      <w:r w:rsidR="00E90C3D">
        <w:rPr>
          <w:rFonts w:ascii="Times New Roman" w:hAnsi="Times New Roman"/>
          <w:sz w:val="24"/>
          <w:szCs w:val="24"/>
        </w:rPr>
        <w:t>,</w:t>
      </w:r>
      <w:r w:rsidRPr="004755EA">
        <w:rPr>
          <w:rFonts w:ascii="Times New Roman" w:hAnsi="Times New Roman"/>
          <w:sz w:val="24"/>
          <w:szCs w:val="24"/>
        </w:rPr>
        <w:t xml:space="preserve"> co nastąpi wcześniej.</w:t>
      </w:r>
    </w:p>
    <w:p w:rsidR="0072253F" w:rsidRDefault="0072253F" w:rsidP="00F2706C">
      <w:pPr>
        <w:spacing w:after="0" w:line="240" w:lineRule="auto"/>
        <w:rPr>
          <w:rFonts w:ascii="Times New Roman" w:hAnsi="Times New Roman"/>
          <w:sz w:val="24"/>
          <w:szCs w:val="24"/>
        </w:rPr>
      </w:pPr>
    </w:p>
    <w:p w:rsidR="00971717" w:rsidRPr="00A72A5B" w:rsidRDefault="00D224CF" w:rsidP="000F38FC">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spacing w:after="0" w:line="240" w:lineRule="auto"/>
        <w:ind w:left="567" w:hanging="567"/>
        <w:rPr>
          <w:rFonts w:ascii="Times New Roman" w:hAnsi="Times New Roman"/>
          <w:b/>
          <w:sz w:val="28"/>
          <w:szCs w:val="28"/>
        </w:rPr>
      </w:pPr>
      <w:r>
        <w:rPr>
          <w:rFonts w:ascii="Times New Roman" w:hAnsi="Times New Roman"/>
          <w:b/>
          <w:sz w:val="28"/>
          <w:szCs w:val="28"/>
        </w:rPr>
        <w:t xml:space="preserve"> </w:t>
      </w:r>
      <w:r w:rsidR="00F2706C">
        <w:rPr>
          <w:rFonts w:ascii="Times New Roman" w:hAnsi="Times New Roman"/>
          <w:b/>
          <w:sz w:val="28"/>
          <w:szCs w:val="28"/>
        </w:rPr>
        <w:t>Projektowane postanowienia umowy</w:t>
      </w:r>
    </w:p>
    <w:p w:rsidR="00EF21E9" w:rsidRDefault="00EF21E9" w:rsidP="00EF21E9">
      <w:pPr>
        <w:pStyle w:val="Akapitzlist1"/>
        <w:spacing w:after="0" w:line="240" w:lineRule="auto"/>
        <w:ind w:left="0"/>
        <w:jc w:val="both"/>
        <w:rPr>
          <w:rFonts w:ascii="Times New Roman" w:hAnsi="Times New Roman"/>
          <w:sz w:val="24"/>
          <w:szCs w:val="24"/>
        </w:rPr>
      </w:pPr>
    </w:p>
    <w:p w:rsidR="004D7B7F" w:rsidRDefault="004D7B7F" w:rsidP="00B47796">
      <w:pPr>
        <w:pStyle w:val="Akapitzlist1"/>
        <w:numPr>
          <w:ilvl w:val="0"/>
          <w:numId w:val="33"/>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Projektowane postanowienia umowy stanowią </w:t>
      </w:r>
      <w:r w:rsidRPr="00495E8D">
        <w:rPr>
          <w:rFonts w:ascii="Times New Roman" w:hAnsi="Times New Roman"/>
          <w:sz w:val="24"/>
          <w:szCs w:val="24"/>
        </w:rPr>
        <w:t xml:space="preserve">załącznik </w:t>
      </w:r>
      <w:r w:rsidR="00495E8D" w:rsidRPr="00495E8D">
        <w:rPr>
          <w:rFonts w:ascii="Times New Roman" w:hAnsi="Times New Roman"/>
          <w:sz w:val="24"/>
          <w:szCs w:val="24"/>
        </w:rPr>
        <w:t xml:space="preserve">nr </w:t>
      </w:r>
      <w:r w:rsidR="001F7436" w:rsidRPr="001F7436">
        <w:rPr>
          <w:rFonts w:ascii="Times New Roman" w:hAnsi="Times New Roman"/>
          <w:sz w:val="24"/>
          <w:szCs w:val="24"/>
        </w:rPr>
        <w:t>5</w:t>
      </w:r>
      <w:r w:rsidRPr="00EB6229">
        <w:rPr>
          <w:rFonts w:ascii="Times New Roman" w:hAnsi="Times New Roman"/>
          <w:color w:val="FF0000"/>
          <w:sz w:val="24"/>
          <w:szCs w:val="24"/>
        </w:rPr>
        <w:t xml:space="preserve"> </w:t>
      </w:r>
      <w:r w:rsidRPr="00495E8D">
        <w:rPr>
          <w:rFonts w:ascii="Times New Roman" w:hAnsi="Times New Roman"/>
          <w:sz w:val="24"/>
          <w:szCs w:val="24"/>
        </w:rPr>
        <w:t>do SWZ.</w:t>
      </w:r>
      <w:r>
        <w:rPr>
          <w:rFonts w:ascii="Times New Roman" w:hAnsi="Times New Roman"/>
          <w:sz w:val="24"/>
          <w:szCs w:val="24"/>
        </w:rPr>
        <w:t xml:space="preserve"> </w:t>
      </w:r>
    </w:p>
    <w:p w:rsidR="00EB6229" w:rsidRPr="00EB6229" w:rsidRDefault="00B47796" w:rsidP="00EB6229">
      <w:pPr>
        <w:pStyle w:val="Akapitzlist10"/>
        <w:numPr>
          <w:ilvl w:val="0"/>
          <w:numId w:val="33"/>
        </w:numPr>
        <w:spacing w:after="0" w:line="240" w:lineRule="auto"/>
        <w:ind w:left="284" w:hanging="284"/>
        <w:jc w:val="both"/>
        <w:rPr>
          <w:rFonts w:ascii="Times New Roman" w:hAnsi="Times New Roman"/>
          <w:b/>
          <w:sz w:val="24"/>
          <w:szCs w:val="24"/>
        </w:rPr>
      </w:pPr>
      <w:r w:rsidRPr="00EB6229">
        <w:rPr>
          <w:rFonts w:ascii="Times New Roman" w:hAnsi="Times New Roman"/>
          <w:sz w:val="24"/>
          <w:szCs w:val="24"/>
        </w:rPr>
        <w:t>Zakazuje się istotnych zmian postanowień zawartej umowy w stosunku do treści oferty, na podstawie której dokonano wyboru Wykonawcy</w:t>
      </w:r>
      <w:r w:rsidR="00EB6229">
        <w:rPr>
          <w:rFonts w:ascii="Times New Roman" w:hAnsi="Times New Roman"/>
          <w:sz w:val="24"/>
          <w:szCs w:val="24"/>
        </w:rPr>
        <w:t>.</w:t>
      </w:r>
    </w:p>
    <w:p w:rsidR="00EB6229" w:rsidRPr="00EB6229" w:rsidRDefault="00EB6229" w:rsidP="00EB6229">
      <w:pPr>
        <w:pStyle w:val="Akapitzlist10"/>
        <w:spacing w:after="0" w:line="240" w:lineRule="auto"/>
        <w:ind w:left="284"/>
        <w:jc w:val="both"/>
        <w:rPr>
          <w:rFonts w:ascii="Times New Roman" w:hAnsi="Times New Roman"/>
          <w:b/>
          <w:sz w:val="24"/>
          <w:szCs w:val="24"/>
        </w:rPr>
      </w:pPr>
    </w:p>
    <w:p w:rsidR="004D7B7F" w:rsidRDefault="004D7B7F" w:rsidP="00EB6229">
      <w:pPr>
        <w:pStyle w:val="Akapitzlist10"/>
        <w:spacing w:after="0" w:line="240" w:lineRule="auto"/>
        <w:ind w:left="0"/>
        <w:jc w:val="both"/>
        <w:rPr>
          <w:rFonts w:ascii="Times New Roman" w:hAnsi="Times New Roman"/>
          <w:b/>
          <w:sz w:val="24"/>
          <w:szCs w:val="24"/>
        </w:rPr>
      </w:pPr>
      <w:r w:rsidRPr="004D7B7F">
        <w:rPr>
          <w:rFonts w:ascii="Times New Roman" w:hAnsi="Times New Roman"/>
          <w:b/>
          <w:sz w:val="24"/>
          <w:szCs w:val="24"/>
        </w:rPr>
        <w:t>Złożenie oferty jest jednoznaczne z akceptacją przez Wykonawcę projektowanych postanowień umowy.</w:t>
      </w:r>
    </w:p>
    <w:p w:rsidR="00971717" w:rsidRDefault="00971717" w:rsidP="00495E8D">
      <w:pPr>
        <w:pStyle w:val="Akapitzlist1"/>
        <w:spacing w:after="0" w:line="240" w:lineRule="auto"/>
        <w:ind w:left="0"/>
        <w:jc w:val="both"/>
        <w:rPr>
          <w:rFonts w:ascii="Times New Roman" w:hAnsi="Times New Roman"/>
          <w:sz w:val="24"/>
          <w:szCs w:val="24"/>
        </w:rPr>
      </w:pPr>
    </w:p>
    <w:p w:rsidR="00F2706C" w:rsidRPr="00A72A5B" w:rsidRDefault="00D224CF" w:rsidP="000F38FC">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spacing w:after="0" w:line="240" w:lineRule="auto"/>
        <w:ind w:left="567" w:hanging="567"/>
        <w:rPr>
          <w:rFonts w:ascii="Times New Roman" w:hAnsi="Times New Roman"/>
          <w:b/>
          <w:sz w:val="28"/>
          <w:szCs w:val="28"/>
        </w:rPr>
      </w:pPr>
      <w:r>
        <w:rPr>
          <w:rFonts w:ascii="Times New Roman" w:hAnsi="Times New Roman"/>
          <w:b/>
          <w:sz w:val="28"/>
          <w:szCs w:val="28"/>
        </w:rPr>
        <w:t xml:space="preserve">  </w:t>
      </w:r>
      <w:r w:rsidR="00F2706C">
        <w:rPr>
          <w:rFonts w:ascii="Times New Roman" w:hAnsi="Times New Roman"/>
          <w:b/>
          <w:sz w:val="28"/>
          <w:szCs w:val="28"/>
        </w:rPr>
        <w:t>Środki komunikacji elektronicznej</w:t>
      </w:r>
    </w:p>
    <w:p w:rsidR="00E90C3D" w:rsidRDefault="00E90C3D" w:rsidP="006F1040">
      <w:pPr>
        <w:pStyle w:val="Akapitzlist1"/>
        <w:spacing w:after="0" w:line="240" w:lineRule="auto"/>
        <w:ind w:left="0"/>
        <w:jc w:val="both"/>
        <w:rPr>
          <w:rFonts w:ascii="Times New Roman" w:hAnsi="Times New Roman"/>
          <w:sz w:val="24"/>
          <w:szCs w:val="24"/>
        </w:rPr>
      </w:pPr>
    </w:p>
    <w:p w:rsidR="007D6A4E" w:rsidRDefault="006F1040" w:rsidP="007D6A4E">
      <w:pPr>
        <w:pStyle w:val="Akapitzlist1"/>
        <w:numPr>
          <w:ilvl w:val="1"/>
          <w:numId w:val="29"/>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W postępowaniu o udzielenie zamówienia komunikacja między Zamawiającym </w:t>
      </w:r>
      <w:r w:rsidR="00626D4B">
        <w:rPr>
          <w:rFonts w:ascii="Times New Roman" w:hAnsi="Times New Roman"/>
          <w:sz w:val="24"/>
          <w:szCs w:val="24"/>
        </w:rPr>
        <w:br/>
      </w:r>
      <w:r>
        <w:rPr>
          <w:rFonts w:ascii="Times New Roman" w:hAnsi="Times New Roman"/>
          <w:sz w:val="24"/>
          <w:szCs w:val="24"/>
        </w:rPr>
        <w:t>a Wykonawc</w:t>
      </w:r>
      <w:r w:rsidR="004D7B7F">
        <w:rPr>
          <w:rFonts w:ascii="Times New Roman" w:hAnsi="Times New Roman"/>
          <w:sz w:val="24"/>
          <w:szCs w:val="24"/>
        </w:rPr>
        <w:t xml:space="preserve">ami odbywa się przy użyciu </w:t>
      </w:r>
      <w:proofErr w:type="spellStart"/>
      <w:r w:rsidR="004D7B7F">
        <w:rPr>
          <w:rFonts w:ascii="Times New Roman" w:hAnsi="Times New Roman"/>
          <w:sz w:val="24"/>
          <w:szCs w:val="24"/>
        </w:rPr>
        <w:t>mini</w:t>
      </w:r>
      <w:r>
        <w:rPr>
          <w:rFonts w:ascii="Times New Roman" w:hAnsi="Times New Roman"/>
          <w:sz w:val="24"/>
          <w:szCs w:val="24"/>
        </w:rPr>
        <w:t>portalu</w:t>
      </w:r>
      <w:proofErr w:type="spellEnd"/>
      <w:r w:rsidR="00E90C3D">
        <w:rPr>
          <w:rFonts w:ascii="Times New Roman" w:hAnsi="Times New Roman"/>
          <w:sz w:val="24"/>
          <w:szCs w:val="24"/>
        </w:rPr>
        <w:t xml:space="preserve"> </w:t>
      </w:r>
      <w:hyperlink r:id="rId10" w:history="1">
        <w:r w:rsidRPr="005C7C77">
          <w:rPr>
            <w:rStyle w:val="Hipercze"/>
            <w:rFonts w:ascii="Times New Roman" w:hAnsi="Times New Roman"/>
            <w:sz w:val="24"/>
            <w:szCs w:val="24"/>
          </w:rPr>
          <w:t>https://miniportal.uzp.gov.pl</w:t>
        </w:r>
      </w:hyperlink>
      <w:r>
        <w:rPr>
          <w:rFonts w:ascii="Times New Roman" w:hAnsi="Times New Roman"/>
          <w:sz w:val="24"/>
          <w:szCs w:val="24"/>
        </w:rPr>
        <w:t>,</w:t>
      </w:r>
      <w:r w:rsidR="007A5F32">
        <w:rPr>
          <w:rFonts w:ascii="Times New Roman" w:hAnsi="Times New Roman"/>
          <w:sz w:val="24"/>
          <w:szCs w:val="24"/>
        </w:rPr>
        <w:t xml:space="preserve"> </w:t>
      </w:r>
      <w:proofErr w:type="spellStart"/>
      <w:r w:rsidR="00466663">
        <w:rPr>
          <w:rFonts w:ascii="Times New Roman" w:hAnsi="Times New Roman"/>
          <w:sz w:val="24"/>
          <w:szCs w:val="24"/>
        </w:rPr>
        <w:t>ePUAPu</w:t>
      </w:r>
      <w:proofErr w:type="spellEnd"/>
      <w:r w:rsidR="007A5F32">
        <w:rPr>
          <w:rFonts w:ascii="Times New Roman" w:hAnsi="Times New Roman"/>
          <w:sz w:val="24"/>
          <w:szCs w:val="24"/>
        </w:rPr>
        <w:t xml:space="preserve"> </w:t>
      </w:r>
      <w:hyperlink r:id="rId11" w:history="1">
        <w:r w:rsidR="00466663" w:rsidRPr="005C7C77">
          <w:rPr>
            <w:rStyle w:val="Hipercze"/>
            <w:rFonts w:ascii="Times New Roman" w:hAnsi="Times New Roman"/>
            <w:sz w:val="24"/>
            <w:szCs w:val="24"/>
          </w:rPr>
          <w:t>https://epuap.gov.pl/wps/portal</w:t>
        </w:r>
      </w:hyperlink>
      <w:r w:rsidR="00466663">
        <w:rPr>
          <w:rFonts w:ascii="Times New Roman" w:hAnsi="Times New Roman"/>
          <w:sz w:val="24"/>
          <w:szCs w:val="24"/>
        </w:rPr>
        <w:t xml:space="preserve"> oraz poczty elektronicznej.</w:t>
      </w:r>
    </w:p>
    <w:p w:rsidR="007D6A4E" w:rsidRDefault="00466663" w:rsidP="007D6A4E">
      <w:pPr>
        <w:pStyle w:val="Akapitzlist1"/>
        <w:numPr>
          <w:ilvl w:val="1"/>
          <w:numId w:val="29"/>
        </w:numPr>
        <w:spacing w:after="0" w:line="240" w:lineRule="auto"/>
        <w:ind w:left="284" w:hanging="284"/>
        <w:jc w:val="both"/>
        <w:rPr>
          <w:rFonts w:ascii="Times New Roman" w:hAnsi="Times New Roman"/>
          <w:sz w:val="24"/>
          <w:szCs w:val="24"/>
        </w:rPr>
      </w:pPr>
      <w:r w:rsidRPr="007D6A4E">
        <w:rPr>
          <w:rFonts w:ascii="Times New Roman" w:hAnsi="Times New Roman"/>
          <w:sz w:val="24"/>
          <w:szCs w:val="24"/>
        </w:rPr>
        <w:lastRenderedPageBreak/>
        <w:t>Wykonawca zamierzający wziąć udział w postępowaniu o udzielenie zamówienia publicznego, musi posiadać konto na ePUAP. Wykonawca posiadający konto na ePUAP ma dostęp do formularzy: złożenia, zmiany, wycofania oferty oraz do formularza do komunikacji.</w:t>
      </w:r>
    </w:p>
    <w:p w:rsidR="007D6A4E" w:rsidRDefault="00466663" w:rsidP="007D6A4E">
      <w:pPr>
        <w:pStyle w:val="Akapitzlist1"/>
        <w:numPr>
          <w:ilvl w:val="1"/>
          <w:numId w:val="29"/>
        </w:numPr>
        <w:spacing w:after="0" w:line="240" w:lineRule="auto"/>
        <w:ind w:left="284" w:hanging="284"/>
        <w:jc w:val="both"/>
        <w:rPr>
          <w:rFonts w:ascii="Times New Roman" w:hAnsi="Times New Roman"/>
          <w:sz w:val="24"/>
          <w:szCs w:val="24"/>
        </w:rPr>
      </w:pPr>
      <w:r w:rsidRPr="007D6A4E">
        <w:rPr>
          <w:rFonts w:ascii="Times New Roman" w:hAnsi="Times New Roman"/>
          <w:sz w:val="24"/>
          <w:szCs w:val="24"/>
        </w:rPr>
        <w:t>Wymagania techniczne i organizacyjne wysyłania i odbierania dokumentów elektronicznych kopii dokumentów i oświadczeń oraz informacji przekazywanych przy ich użyciu opisane zostały w</w:t>
      </w:r>
      <w:r w:rsidR="00DC592E" w:rsidRPr="007D6A4E">
        <w:rPr>
          <w:rFonts w:ascii="Times New Roman" w:hAnsi="Times New Roman"/>
          <w:sz w:val="24"/>
          <w:szCs w:val="24"/>
        </w:rPr>
        <w:t xml:space="preserve"> Regulaminie korzystania z mini</w:t>
      </w:r>
      <w:r w:rsidRPr="007D6A4E">
        <w:rPr>
          <w:rFonts w:ascii="Times New Roman" w:hAnsi="Times New Roman"/>
          <w:sz w:val="24"/>
          <w:szCs w:val="24"/>
        </w:rPr>
        <w:t>portalu oraz Regulaminie ePUAP.</w:t>
      </w:r>
    </w:p>
    <w:p w:rsidR="007D6A4E" w:rsidRDefault="00466663" w:rsidP="007D6A4E">
      <w:pPr>
        <w:pStyle w:val="Akapitzlist1"/>
        <w:numPr>
          <w:ilvl w:val="1"/>
          <w:numId w:val="29"/>
        </w:numPr>
        <w:spacing w:after="0" w:line="240" w:lineRule="auto"/>
        <w:ind w:left="284" w:hanging="284"/>
        <w:jc w:val="both"/>
        <w:rPr>
          <w:rFonts w:ascii="Times New Roman" w:hAnsi="Times New Roman"/>
          <w:sz w:val="24"/>
          <w:szCs w:val="24"/>
        </w:rPr>
      </w:pPr>
      <w:r w:rsidRPr="007D6A4E">
        <w:rPr>
          <w:rFonts w:ascii="Times New Roman" w:hAnsi="Times New Roman"/>
          <w:sz w:val="24"/>
          <w:szCs w:val="24"/>
        </w:rPr>
        <w:t>Maksymalny rozmiar plików przesyłanych za pośrednictwem dedykowanych formularzy</w:t>
      </w:r>
      <w:r w:rsidR="00E90C3D" w:rsidRPr="007D6A4E">
        <w:rPr>
          <w:rFonts w:ascii="Times New Roman" w:hAnsi="Times New Roman"/>
          <w:sz w:val="24"/>
          <w:szCs w:val="24"/>
        </w:rPr>
        <w:t xml:space="preserve"> do złoże</w:t>
      </w:r>
      <w:r w:rsidRPr="007D6A4E">
        <w:rPr>
          <w:rFonts w:ascii="Times New Roman" w:hAnsi="Times New Roman"/>
          <w:sz w:val="24"/>
          <w:szCs w:val="24"/>
        </w:rPr>
        <w:t>nia, zmiany, wycofania oferty oraz do komunikacji wynosi 150 MB.</w:t>
      </w:r>
    </w:p>
    <w:p w:rsidR="007D6A4E" w:rsidRDefault="00466663" w:rsidP="007D6A4E">
      <w:pPr>
        <w:pStyle w:val="Akapitzlist1"/>
        <w:numPr>
          <w:ilvl w:val="1"/>
          <w:numId w:val="29"/>
        </w:numPr>
        <w:spacing w:after="0" w:line="240" w:lineRule="auto"/>
        <w:ind w:left="284" w:hanging="284"/>
        <w:jc w:val="both"/>
        <w:rPr>
          <w:rFonts w:ascii="Times New Roman" w:hAnsi="Times New Roman"/>
          <w:sz w:val="24"/>
          <w:szCs w:val="24"/>
        </w:rPr>
      </w:pPr>
      <w:r w:rsidRPr="007D6A4E">
        <w:rPr>
          <w:rFonts w:ascii="Times New Roman" w:hAnsi="Times New Roman"/>
          <w:sz w:val="24"/>
          <w:szCs w:val="24"/>
        </w:rPr>
        <w:t>Za datę przekazania oferty, wniosków, zawiadomień, dokumentów elektronicznych, oświadczeń lub elektronicznych kopii dokumentów lub oświadczeń oraz innych informacji przyjmuje się datę ich przekazania na ePUAP</w:t>
      </w:r>
      <w:r w:rsidR="00E90C3D" w:rsidRPr="007D6A4E">
        <w:rPr>
          <w:rFonts w:ascii="Times New Roman" w:hAnsi="Times New Roman"/>
          <w:sz w:val="24"/>
          <w:szCs w:val="24"/>
        </w:rPr>
        <w:t>.</w:t>
      </w:r>
    </w:p>
    <w:p w:rsidR="00F2706C" w:rsidRPr="007D6A4E" w:rsidRDefault="00466663" w:rsidP="007D6A4E">
      <w:pPr>
        <w:pStyle w:val="Akapitzlist1"/>
        <w:numPr>
          <w:ilvl w:val="1"/>
          <w:numId w:val="29"/>
        </w:numPr>
        <w:spacing w:after="0" w:line="240" w:lineRule="auto"/>
        <w:ind w:left="284" w:hanging="284"/>
        <w:jc w:val="both"/>
        <w:rPr>
          <w:rFonts w:ascii="Times New Roman" w:hAnsi="Times New Roman"/>
          <w:sz w:val="24"/>
          <w:szCs w:val="24"/>
        </w:rPr>
      </w:pPr>
      <w:r w:rsidRPr="007D6A4E">
        <w:rPr>
          <w:rFonts w:ascii="Times New Roman" w:hAnsi="Times New Roman"/>
          <w:sz w:val="24"/>
          <w:szCs w:val="24"/>
        </w:rPr>
        <w:t>Identyfikator postępowania i klucz publiczny dla danego postępowania o udzielenie zamówienia dostępne są na Liści</w:t>
      </w:r>
      <w:r w:rsidR="00DC592E" w:rsidRPr="007D6A4E">
        <w:rPr>
          <w:rFonts w:ascii="Times New Roman" w:hAnsi="Times New Roman"/>
          <w:sz w:val="24"/>
          <w:szCs w:val="24"/>
        </w:rPr>
        <w:t>e wszystkich postępowań na mini</w:t>
      </w:r>
      <w:r w:rsidRPr="007D6A4E">
        <w:rPr>
          <w:rFonts w:ascii="Times New Roman" w:hAnsi="Times New Roman"/>
          <w:sz w:val="24"/>
          <w:szCs w:val="24"/>
        </w:rPr>
        <w:t>portalu</w:t>
      </w:r>
      <w:r w:rsidR="007A5F32" w:rsidRPr="007D6A4E">
        <w:rPr>
          <w:rFonts w:ascii="Times New Roman" w:hAnsi="Times New Roman"/>
          <w:sz w:val="24"/>
          <w:szCs w:val="24"/>
        </w:rPr>
        <w:t>.</w:t>
      </w:r>
    </w:p>
    <w:p w:rsidR="00071794" w:rsidRDefault="00071794" w:rsidP="00071794">
      <w:pPr>
        <w:pStyle w:val="Akapitzlist1"/>
        <w:spacing w:after="0" w:line="240" w:lineRule="auto"/>
        <w:ind w:left="567"/>
        <w:jc w:val="both"/>
        <w:rPr>
          <w:rFonts w:ascii="Times New Roman" w:hAnsi="Times New Roman"/>
          <w:sz w:val="24"/>
          <w:szCs w:val="24"/>
        </w:rPr>
      </w:pPr>
    </w:p>
    <w:p w:rsidR="00F2706C" w:rsidRPr="00A72A5B" w:rsidRDefault="00D224CF" w:rsidP="007D6A4E">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spacing w:after="0" w:line="240" w:lineRule="auto"/>
        <w:ind w:hanging="1004"/>
        <w:rPr>
          <w:rFonts w:ascii="Times New Roman" w:hAnsi="Times New Roman"/>
          <w:b/>
          <w:sz w:val="28"/>
          <w:szCs w:val="28"/>
        </w:rPr>
      </w:pPr>
      <w:r>
        <w:rPr>
          <w:rFonts w:ascii="Times New Roman" w:hAnsi="Times New Roman"/>
          <w:b/>
          <w:sz w:val="28"/>
          <w:szCs w:val="28"/>
        </w:rPr>
        <w:t xml:space="preserve"> </w:t>
      </w:r>
      <w:r w:rsidR="00F2706C">
        <w:rPr>
          <w:rFonts w:ascii="Times New Roman" w:hAnsi="Times New Roman"/>
          <w:b/>
          <w:sz w:val="28"/>
          <w:szCs w:val="28"/>
        </w:rPr>
        <w:t>Komunikacja z Zamawiającym inna niż elektroniczna</w:t>
      </w:r>
    </w:p>
    <w:p w:rsidR="00F2706C" w:rsidRDefault="00F2706C" w:rsidP="006F1040">
      <w:pPr>
        <w:pStyle w:val="Akapitzlist1"/>
        <w:spacing w:after="0" w:line="240" w:lineRule="auto"/>
        <w:ind w:left="0"/>
        <w:jc w:val="both"/>
        <w:rPr>
          <w:rFonts w:ascii="Times New Roman" w:hAnsi="Times New Roman"/>
          <w:sz w:val="24"/>
          <w:szCs w:val="24"/>
        </w:rPr>
      </w:pPr>
    </w:p>
    <w:p w:rsidR="007D6A4E" w:rsidRDefault="007A5F32" w:rsidP="007D6A4E">
      <w:pPr>
        <w:pStyle w:val="Akapitzlist1"/>
        <w:numPr>
          <w:ilvl w:val="1"/>
          <w:numId w:val="29"/>
        </w:numPr>
        <w:tabs>
          <w:tab w:val="left" w:pos="0"/>
        </w:tabs>
        <w:spacing w:after="0" w:line="240" w:lineRule="auto"/>
        <w:ind w:left="284" w:hanging="284"/>
        <w:jc w:val="both"/>
        <w:rPr>
          <w:rFonts w:ascii="Times New Roman" w:hAnsi="Times New Roman"/>
          <w:sz w:val="24"/>
          <w:szCs w:val="24"/>
        </w:rPr>
      </w:pPr>
      <w:r>
        <w:rPr>
          <w:rFonts w:ascii="Times New Roman" w:hAnsi="Times New Roman"/>
          <w:sz w:val="24"/>
          <w:szCs w:val="24"/>
        </w:rPr>
        <w:t>Komunikacja z Zamawiającym</w:t>
      </w:r>
      <w:r w:rsidR="006657B4">
        <w:rPr>
          <w:rFonts w:ascii="Times New Roman" w:hAnsi="Times New Roman"/>
          <w:sz w:val="24"/>
          <w:szCs w:val="24"/>
        </w:rPr>
        <w:t xml:space="preserve"> (inna niż składana oferta oraz do</w:t>
      </w:r>
      <w:r w:rsidR="00626D4B">
        <w:rPr>
          <w:rFonts w:ascii="Times New Roman" w:hAnsi="Times New Roman"/>
          <w:sz w:val="24"/>
          <w:szCs w:val="24"/>
        </w:rPr>
        <w:t xml:space="preserve">kumenty składane wraz </w:t>
      </w:r>
      <w:r w:rsidR="00C11DA7">
        <w:rPr>
          <w:rFonts w:ascii="Times New Roman" w:hAnsi="Times New Roman"/>
          <w:sz w:val="24"/>
          <w:szCs w:val="24"/>
        </w:rPr>
        <w:br/>
      </w:r>
      <w:r w:rsidR="00626D4B">
        <w:rPr>
          <w:rFonts w:ascii="Times New Roman" w:hAnsi="Times New Roman"/>
          <w:sz w:val="24"/>
          <w:szCs w:val="24"/>
        </w:rPr>
        <w:t xml:space="preserve">z ofertą) </w:t>
      </w:r>
      <w:r w:rsidR="003A3EB5">
        <w:rPr>
          <w:rFonts w:ascii="Times New Roman" w:hAnsi="Times New Roman"/>
          <w:sz w:val="24"/>
          <w:szCs w:val="24"/>
        </w:rPr>
        <w:t xml:space="preserve">może </w:t>
      </w:r>
      <w:r>
        <w:rPr>
          <w:rFonts w:ascii="Times New Roman" w:hAnsi="Times New Roman"/>
          <w:sz w:val="24"/>
          <w:szCs w:val="24"/>
        </w:rPr>
        <w:t>odbywa</w:t>
      </w:r>
      <w:r w:rsidR="003A3EB5">
        <w:rPr>
          <w:rFonts w:ascii="Times New Roman" w:hAnsi="Times New Roman"/>
          <w:sz w:val="24"/>
          <w:szCs w:val="24"/>
        </w:rPr>
        <w:t>ć</w:t>
      </w:r>
      <w:r>
        <w:rPr>
          <w:rFonts w:ascii="Times New Roman" w:hAnsi="Times New Roman"/>
          <w:sz w:val="24"/>
          <w:szCs w:val="24"/>
        </w:rPr>
        <w:t xml:space="preserve"> się za pomocą poczty elektronicznej</w:t>
      </w:r>
      <w:r w:rsidR="006657B4">
        <w:rPr>
          <w:rFonts w:ascii="Times New Roman" w:hAnsi="Times New Roman"/>
          <w:sz w:val="24"/>
          <w:szCs w:val="24"/>
        </w:rPr>
        <w:t xml:space="preserve"> na  adres e-mail: </w:t>
      </w:r>
      <w:hyperlink r:id="rId12" w:history="1">
        <w:r w:rsidR="006657B4" w:rsidRPr="00256BFC">
          <w:rPr>
            <w:rStyle w:val="Hipercze"/>
            <w:rFonts w:ascii="Times New Roman" w:hAnsi="Times New Roman"/>
            <w:sz w:val="24"/>
            <w:szCs w:val="24"/>
          </w:rPr>
          <w:t>zd-po@zd-sepolno.lo.pl</w:t>
        </w:r>
      </w:hyperlink>
      <w:r w:rsidR="006657B4">
        <w:rPr>
          <w:rFonts w:ascii="Times New Roman" w:hAnsi="Times New Roman"/>
          <w:sz w:val="24"/>
          <w:szCs w:val="24"/>
        </w:rPr>
        <w:t xml:space="preserve"> </w:t>
      </w:r>
      <w:r w:rsidR="003A3EB5">
        <w:rPr>
          <w:rFonts w:ascii="Times New Roman" w:hAnsi="Times New Roman"/>
          <w:sz w:val="24"/>
          <w:szCs w:val="24"/>
        </w:rPr>
        <w:t xml:space="preserve"> lub</w:t>
      </w:r>
      <w:r w:rsidR="006657B4">
        <w:rPr>
          <w:rFonts w:ascii="Times New Roman" w:hAnsi="Times New Roman"/>
          <w:sz w:val="24"/>
          <w:szCs w:val="24"/>
        </w:rPr>
        <w:t xml:space="preserve"> </w:t>
      </w:r>
      <w:hyperlink r:id="rId13" w:history="1">
        <w:r w:rsidR="006657B4" w:rsidRPr="00256BFC">
          <w:rPr>
            <w:rStyle w:val="Hipercze"/>
            <w:rFonts w:ascii="Times New Roman" w:hAnsi="Times New Roman"/>
            <w:sz w:val="24"/>
            <w:szCs w:val="24"/>
          </w:rPr>
          <w:t>zdsepolno@onet.pl</w:t>
        </w:r>
      </w:hyperlink>
      <w:r w:rsidR="006657B4">
        <w:rPr>
          <w:rFonts w:ascii="Times New Roman" w:hAnsi="Times New Roman"/>
          <w:sz w:val="24"/>
          <w:szCs w:val="24"/>
        </w:rPr>
        <w:t>.</w:t>
      </w:r>
    </w:p>
    <w:p w:rsidR="007D6A4E" w:rsidRDefault="006F1040" w:rsidP="007D6A4E">
      <w:pPr>
        <w:pStyle w:val="Akapitzlist1"/>
        <w:numPr>
          <w:ilvl w:val="1"/>
          <w:numId w:val="29"/>
        </w:numPr>
        <w:tabs>
          <w:tab w:val="left" w:pos="0"/>
        </w:tabs>
        <w:spacing w:after="0" w:line="240" w:lineRule="auto"/>
        <w:ind w:left="284" w:hanging="284"/>
        <w:jc w:val="both"/>
        <w:rPr>
          <w:rFonts w:ascii="Times New Roman" w:hAnsi="Times New Roman"/>
          <w:sz w:val="24"/>
          <w:szCs w:val="24"/>
        </w:rPr>
      </w:pPr>
      <w:r w:rsidRPr="007D6A4E">
        <w:rPr>
          <w:rFonts w:ascii="Times New Roman" w:hAnsi="Times New Roman"/>
          <w:sz w:val="24"/>
          <w:szCs w:val="24"/>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w:t>
      </w:r>
      <w:r w:rsidR="006657B4" w:rsidRPr="007D6A4E">
        <w:rPr>
          <w:rFonts w:ascii="Times New Roman" w:hAnsi="Times New Roman"/>
          <w:sz w:val="24"/>
          <w:szCs w:val="24"/>
        </w:rPr>
        <w:br/>
      </w:r>
      <w:r w:rsidRPr="007D6A4E">
        <w:rPr>
          <w:rFonts w:ascii="Times New Roman" w:hAnsi="Times New Roman"/>
          <w:sz w:val="24"/>
          <w:szCs w:val="24"/>
        </w:rPr>
        <w:t>i przechowywania dokumentów elektronicznych oraz dokumentów, ja</w:t>
      </w:r>
      <w:r w:rsidR="006657B4" w:rsidRPr="007D6A4E">
        <w:rPr>
          <w:rFonts w:ascii="Times New Roman" w:hAnsi="Times New Roman"/>
          <w:sz w:val="24"/>
          <w:szCs w:val="24"/>
        </w:rPr>
        <w:t>kich może żądać zamawiający od W</w:t>
      </w:r>
      <w:r w:rsidRPr="007D6A4E">
        <w:rPr>
          <w:rFonts w:ascii="Times New Roman" w:hAnsi="Times New Roman"/>
          <w:sz w:val="24"/>
          <w:szCs w:val="24"/>
        </w:rPr>
        <w:t>ykonawcy w postępowaniu o udzielenie zamówienia.</w:t>
      </w:r>
    </w:p>
    <w:p w:rsidR="007D6A4E" w:rsidRDefault="006657B4" w:rsidP="007D6A4E">
      <w:pPr>
        <w:pStyle w:val="Akapitzlist1"/>
        <w:numPr>
          <w:ilvl w:val="1"/>
          <w:numId w:val="29"/>
        </w:numPr>
        <w:tabs>
          <w:tab w:val="left" w:pos="0"/>
        </w:tabs>
        <w:spacing w:after="0" w:line="240" w:lineRule="auto"/>
        <w:ind w:left="284" w:hanging="284"/>
        <w:jc w:val="both"/>
        <w:rPr>
          <w:rFonts w:ascii="Times New Roman" w:hAnsi="Times New Roman"/>
          <w:sz w:val="24"/>
          <w:szCs w:val="24"/>
        </w:rPr>
      </w:pPr>
      <w:r w:rsidRPr="007D6A4E">
        <w:rPr>
          <w:rFonts w:ascii="Times New Roman" w:hAnsi="Times New Roman"/>
          <w:sz w:val="24"/>
          <w:szCs w:val="24"/>
        </w:rPr>
        <w:t>W przypadku przekazywania przez Wykonawcę elektronicznej kopii dokumentu opatrzenie jej kwalifikowanym podpisem elektronicznym lub w postaci elektronicznej opatrzonej podpisem zaufanym lub podpisem osobistym przez Wykonawcę albo odpowiednio przez podmiot, na którego zdolnościach lub sytuacji polega Wykonawca na zasadach określonych w art.</w:t>
      </w:r>
      <w:r w:rsidR="00626D4B" w:rsidRPr="007D6A4E">
        <w:rPr>
          <w:rFonts w:ascii="Times New Roman" w:hAnsi="Times New Roman"/>
          <w:sz w:val="24"/>
          <w:szCs w:val="24"/>
        </w:rPr>
        <w:t xml:space="preserve"> 118 ustawy Pzp, a</w:t>
      </w:r>
      <w:r w:rsidRPr="007D6A4E">
        <w:rPr>
          <w:rFonts w:ascii="Times New Roman" w:hAnsi="Times New Roman"/>
          <w:sz w:val="24"/>
          <w:szCs w:val="24"/>
        </w:rPr>
        <w:t>lbo przez podwykonawcę jest równoznaczne z poświadczenie elektronicznej kopii dokumentu za zgodność z oryginałem.</w:t>
      </w:r>
    </w:p>
    <w:p w:rsidR="007D6A4E" w:rsidRDefault="006657B4" w:rsidP="007D6A4E">
      <w:pPr>
        <w:pStyle w:val="Akapitzlist1"/>
        <w:numPr>
          <w:ilvl w:val="1"/>
          <w:numId w:val="29"/>
        </w:numPr>
        <w:tabs>
          <w:tab w:val="left" w:pos="0"/>
        </w:tabs>
        <w:spacing w:after="0" w:line="240" w:lineRule="auto"/>
        <w:ind w:left="284" w:hanging="284"/>
        <w:jc w:val="both"/>
        <w:rPr>
          <w:rFonts w:ascii="Times New Roman" w:hAnsi="Times New Roman"/>
          <w:sz w:val="24"/>
          <w:szCs w:val="24"/>
        </w:rPr>
      </w:pPr>
      <w:r w:rsidRPr="007D6A4E">
        <w:rPr>
          <w:rFonts w:ascii="Times New Roman" w:hAnsi="Times New Roman"/>
          <w:sz w:val="24"/>
          <w:szCs w:val="24"/>
        </w:rPr>
        <w:t>Za elektroniczną kopię dokum</w:t>
      </w:r>
      <w:r w:rsidR="00626D4B" w:rsidRPr="007D6A4E">
        <w:rPr>
          <w:rFonts w:ascii="Times New Roman" w:hAnsi="Times New Roman"/>
          <w:sz w:val="24"/>
          <w:szCs w:val="24"/>
        </w:rPr>
        <w:t>entu, którego oryginał istnieje</w:t>
      </w:r>
      <w:r w:rsidRPr="007D6A4E">
        <w:rPr>
          <w:rFonts w:ascii="Times New Roman" w:hAnsi="Times New Roman"/>
          <w:sz w:val="24"/>
          <w:szCs w:val="24"/>
        </w:rPr>
        <w:t xml:space="preserve"> w formie</w:t>
      </w:r>
      <w:r w:rsidR="00626D4B" w:rsidRPr="007D6A4E">
        <w:rPr>
          <w:rFonts w:ascii="Times New Roman" w:hAnsi="Times New Roman"/>
          <w:sz w:val="24"/>
          <w:szCs w:val="24"/>
        </w:rPr>
        <w:t xml:space="preserve"> papierowej, uznaje się kopię zapisaną na informatycznym nośniku danych, np. scan.</w:t>
      </w:r>
    </w:p>
    <w:p w:rsidR="007D6A4E" w:rsidRDefault="00626D4B" w:rsidP="007D6A4E">
      <w:pPr>
        <w:pStyle w:val="Akapitzlist1"/>
        <w:numPr>
          <w:ilvl w:val="1"/>
          <w:numId w:val="29"/>
        </w:numPr>
        <w:tabs>
          <w:tab w:val="left" w:pos="0"/>
        </w:tabs>
        <w:spacing w:after="0" w:line="240" w:lineRule="auto"/>
        <w:ind w:left="284" w:hanging="284"/>
        <w:jc w:val="both"/>
        <w:rPr>
          <w:rFonts w:ascii="Times New Roman" w:hAnsi="Times New Roman"/>
          <w:sz w:val="24"/>
          <w:szCs w:val="24"/>
        </w:rPr>
      </w:pPr>
      <w:r w:rsidRPr="007D6A4E">
        <w:rPr>
          <w:rFonts w:ascii="Times New Roman" w:hAnsi="Times New Roman"/>
          <w:sz w:val="24"/>
          <w:szCs w:val="24"/>
        </w:rPr>
        <w:t xml:space="preserve">Jeżeli Wykonawca przekazuje dokument elektroniczny w formie poddającym dane kompresji, opatrzenie pliku zawierającego skompresowane dane kwalifikowanym podpisem elektronicznym lub w postaci elektronicznej opatrzonej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w:t>
      </w:r>
      <w:r w:rsidR="00C11DA7" w:rsidRPr="007D6A4E">
        <w:rPr>
          <w:rFonts w:ascii="Times New Roman" w:hAnsi="Times New Roman"/>
          <w:sz w:val="24"/>
          <w:szCs w:val="24"/>
        </w:rPr>
        <w:br/>
      </w:r>
      <w:r w:rsidRPr="007D6A4E">
        <w:rPr>
          <w:rFonts w:ascii="Times New Roman" w:hAnsi="Times New Roman"/>
          <w:sz w:val="24"/>
          <w:szCs w:val="24"/>
        </w:rPr>
        <w:t>o zamówienie, podmiot trzeci lub podwykonawcę.</w:t>
      </w:r>
    </w:p>
    <w:p w:rsidR="007D6A4E" w:rsidRDefault="00626D4B" w:rsidP="007D6A4E">
      <w:pPr>
        <w:pStyle w:val="Akapitzlist1"/>
        <w:numPr>
          <w:ilvl w:val="1"/>
          <w:numId w:val="29"/>
        </w:numPr>
        <w:tabs>
          <w:tab w:val="left" w:pos="0"/>
        </w:tabs>
        <w:spacing w:after="0" w:line="240" w:lineRule="auto"/>
        <w:ind w:left="284" w:hanging="284"/>
        <w:jc w:val="both"/>
        <w:rPr>
          <w:rFonts w:ascii="Times New Roman" w:hAnsi="Times New Roman"/>
          <w:sz w:val="24"/>
          <w:szCs w:val="24"/>
        </w:rPr>
      </w:pPr>
      <w:r w:rsidRPr="007D6A4E">
        <w:rPr>
          <w:rFonts w:ascii="Times New Roman" w:hAnsi="Times New Roman"/>
          <w:sz w:val="24"/>
          <w:szCs w:val="24"/>
        </w:rPr>
        <w:t xml:space="preserve">Poświadczenia za zgodność z oryginałem dokonuje odpowiednio Wykonawca, podmiot, na którego zdolnościach lub sytuacji polega Wykonawca, Wykonawcy wspólnie ubiegający się </w:t>
      </w:r>
      <w:r w:rsidR="00C11DA7" w:rsidRPr="007D6A4E">
        <w:rPr>
          <w:rFonts w:ascii="Times New Roman" w:hAnsi="Times New Roman"/>
          <w:sz w:val="24"/>
          <w:szCs w:val="24"/>
        </w:rPr>
        <w:br/>
      </w:r>
      <w:r w:rsidRPr="007D6A4E">
        <w:rPr>
          <w:rFonts w:ascii="Times New Roman" w:hAnsi="Times New Roman"/>
          <w:sz w:val="24"/>
          <w:szCs w:val="24"/>
        </w:rPr>
        <w:t>o udzielenie zamówienia publicznego albo podwykonawca, w zakresie dokumentów lub oświadczeń, które każdego z nich dotyczą.</w:t>
      </w:r>
    </w:p>
    <w:p w:rsidR="00626D4B" w:rsidRPr="007D6A4E" w:rsidRDefault="00626D4B" w:rsidP="007D6A4E">
      <w:pPr>
        <w:pStyle w:val="Akapitzlist1"/>
        <w:numPr>
          <w:ilvl w:val="1"/>
          <w:numId w:val="29"/>
        </w:numPr>
        <w:tabs>
          <w:tab w:val="left" w:pos="0"/>
        </w:tabs>
        <w:spacing w:after="0" w:line="240" w:lineRule="auto"/>
        <w:ind w:left="284" w:hanging="284"/>
        <w:jc w:val="both"/>
        <w:rPr>
          <w:rFonts w:ascii="Times New Roman" w:hAnsi="Times New Roman"/>
          <w:sz w:val="24"/>
          <w:szCs w:val="24"/>
        </w:rPr>
      </w:pPr>
      <w:r w:rsidRPr="007D6A4E">
        <w:rPr>
          <w:rFonts w:ascii="Times New Roman" w:hAnsi="Times New Roman"/>
          <w:sz w:val="24"/>
          <w:szCs w:val="24"/>
        </w:rPr>
        <w:t>Zamawiający może żądać przedstawienia oryginału lub notarialnie poświadczonej kopii dokumentów innych niż oświadczenia wyłącznie wtedy, gdy złożona przez Wykonawcę kopia jest nieczytelna lub budzie wątpliwości co do jej prawdziwości.</w:t>
      </w:r>
    </w:p>
    <w:p w:rsidR="006F1040" w:rsidRDefault="00626D4B" w:rsidP="00F86795">
      <w:pPr>
        <w:pStyle w:val="Akapitzlist1"/>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505749" w:rsidRPr="00A72A5B" w:rsidRDefault="00D224CF" w:rsidP="000F38FC">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spacing w:after="0" w:line="240" w:lineRule="auto"/>
        <w:ind w:left="567" w:hanging="567"/>
        <w:rPr>
          <w:rFonts w:ascii="Times New Roman" w:hAnsi="Times New Roman"/>
          <w:b/>
          <w:sz w:val="28"/>
          <w:szCs w:val="28"/>
        </w:rPr>
      </w:pPr>
      <w:r>
        <w:rPr>
          <w:rFonts w:ascii="Times New Roman" w:hAnsi="Times New Roman"/>
          <w:b/>
          <w:sz w:val="28"/>
          <w:szCs w:val="28"/>
        </w:rPr>
        <w:t xml:space="preserve">  </w:t>
      </w:r>
      <w:r w:rsidR="00505749">
        <w:rPr>
          <w:rFonts w:ascii="Times New Roman" w:hAnsi="Times New Roman"/>
          <w:b/>
          <w:sz w:val="28"/>
          <w:szCs w:val="28"/>
        </w:rPr>
        <w:t>Osoby uprawnione do komunikowania się z Wykonawcami</w:t>
      </w:r>
    </w:p>
    <w:p w:rsidR="00DC592E" w:rsidRDefault="00DC592E" w:rsidP="00505749">
      <w:pPr>
        <w:pStyle w:val="Akapitzlist1"/>
        <w:spacing w:after="0" w:line="240" w:lineRule="auto"/>
        <w:ind w:left="0"/>
        <w:jc w:val="both"/>
        <w:rPr>
          <w:rFonts w:ascii="Times New Roman" w:hAnsi="Times New Roman"/>
          <w:sz w:val="24"/>
          <w:szCs w:val="24"/>
        </w:rPr>
      </w:pPr>
    </w:p>
    <w:p w:rsidR="00DC592E" w:rsidRDefault="00DC592E" w:rsidP="00505749">
      <w:pPr>
        <w:pStyle w:val="Akapitzlist1"/>
        <w:spacing w:after="0" w:line="240" w:lineRule="auto"/>
        <w:ind w:left="0"/>
        <w:jc w:val="both"/>
        <w:rPr>
          <w:rFonts w:ascii="Times New Roman" w:hAnsi="Times New Roman"/>
          <w:sz w:val="24"/>
          <w:szCs w:val="24"/>
        </w:rPr>
      </w:pPr>
      <w:r>
        <w:rPr>
          <w:rFonts w:ascii="Times New Roman" w:hAnsi="Times New Roman"/>
          <w:sz w:val="24"/>
          <w:szCs w:val="24"/>
        </w:rPr>
        <w:t>Osoby wskazane do porozumiewania się z Wykonawcami:</w:t>
      </w:r>
    </w:p>
    <w:p w:rsidR="00DC592E" w:rsidRDefault="00DC592E" w:rsidP="00505749">
      <w:pPr>
        <w:pStyle w:val="Akapitzlist1"/>
        <w:spacing w:after="0" w:line="240" w:lineRule="auto"/>
        <w:ind w:left="0"/>
        <w:jc w:val="both"/>
        <w:rPr>
          <w:rFonts w:ascii="Times New Roman" w:hAnsi="Times New Roman"/>
          <w:sz w:val="24"/>
          <w:szCs w:val="24"/>
        </w:rPr>
      </w:pPr>
      <w:r>
        <w:rPr>
          <w:rFonts w:ascii="Times New Roman" w:hAnsi="Times New Roman"/>
          <w:sz w:val="24"/>
          <w:szCs w:val="24"/>
        </w:rPr>
        <w:t>W zakresie dotyczącym przedmiotu zamówienia oraz zagadnień proceduralnych:</w:t>
      </w:r>
    </w:p>
    <w:p w:rsidR="00505749" w:rsidRDefault="002C0029" w:rsidP="002C0029">
      <w:pPr>
        <w:pStyle w:val="Akapitzlist1"/>
        <w:spacing w:after="0" w:line="240" w:lineRule="auto"/>
        <w:ind w:left="0"/>
        <w:jc w:val="both"/>
        <w:rPr>
          <w:rFonts w:ascii="Times New Roman" w:hAnsi="Times New Roman"/>
          <w:sz w:val="24"/>
          <w:szCs w:val="24"/>
        </w:rPr>
      </w:pPr>
      <w:r>
        <w:rPr>
          <w:rFonts w:ascii="Times New Roman" w:hAnsi="Times New Roman"/>
          <w:sz w:val="24"/>
          <w:szCs w:val="24"/>
        </w:rPr>
        <w:t xml:space="preserve">Inspektor </w:t>
      </w:r>
      <w:r w:rsidRPr="002C0029">
        <w:rPr>
          <w:rFonts w:ascii="Times New Roman" w:hAnsi="Times New Roman"/>
          <w:b/>
          <w:sz w:val="24"/>
          <w:szCs w:val="24"/>
        </w:rPr>
        <w:t>Anita Kobus</w:t>
      </w:r>
      <w:r>
        <w:rPr>
          <w:rFonts w:ascii="Times New Roman" w:hAnsi="Times New Roman"/>
          <w:sz w:val="24"/>
          <w:szCs w:val="24"/>
        </w:rPr>
        <w:t>, pok. nr 10, tel. 52 388 1202, w godzinach 7.00 – 15.00</w:t>
      </w:r>
      <w:r w:rsidR="00495E8D">
        <w:rPr>
          <w:rFonts w:ascii="Times New Roman" w:hAnsi="Times New Roman"/>
          <w:sz w:val="24"/>
          <w:szCs w:val="24"/>
        </w:rPr>
        <w:t>.</w:t>
      </w:r>
    </w:p>
    <w:p w:rsidR="00B47796" w:rsidRDefault="00B47796" w:rsidP="002C0029">
      <w:pPr>
        <w:pStyle w:val="Akapitzlist1"/>
        <w:spacing w:after="0" w:line="240" w:lineRule="auto"/>
        <w:ind w:left="0"/>
        <w:jc w:val="both"/>
        <w:rPr>
          <w:rFonts w:ascii="Times New Roman" w:hAnsi="Times New Roman"/>
          <w:sz w:val="24"/>
          <w:szCs w:val="24"/>
        </w:rPr>
      </w:pPr>
    </w:p>
    <w:p w:rsidR="00505749" w:rsidRPr="00A72A5B" w:rsidRDefault="00D224CF" w:rsidP="000F38FC">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spacing w:after="0" w:line="240" w:lineRule="auto"/>
        <w:ind w:left="567" w:hanging="567"/>
        <w:rPr>
          <w:rFonts w:ascii="Times New Roman" w:hAnsi="Times New Roman"/>
          <w:b/>
          <w:sz w:val="28"/>
          <w:szCs w:val="28"/>
        </w:rPr>
      </w:pPr>
      <w:r>
        <w:rPr>
          <w:rFonts w:ascii="Times New Roman" w:hAnsi="Times New Roman"/>
          <w:b/>
          <w:sz w:val="28"/>
          <w:szCs w:val="28"/>
        </w:rPr>
        <w:t xml:space="preserve"> </w:t>
      </w:r>
      <w:r w:rsidR="00505749">
        <w:rPr>
          <w:rFonts w:ascii="Times New Roman" w:hAnsi="Times New Roman"/>
          <w:b/>
          <w:sz w:val="28"/>
          <w:szCs w:val="28"/>
        </w:rPr>
        <w:t>Termin związania ofertą</w:t>
      </w:r>
    </w:p>
    <w:p w:rsidR="00505749" w:rsidRDefault="00505749" w:rsidP="00FF59AB">
      <w:pPr>
        <w:pStyle w:val="Akapitzlist1"/>
        <w:spacing w:after="0" w:line="240" w:lineRule="auto"/>
        <w:jc w:val="both"/>
        <w:rPr>
          <w:rFonts w:ascii="Times New Roman" w:hAnsi="Times New Roman"/>
          <w:sz w:val="24"/>
          <w:szCs w:val="24"/>
        </w:rPr>
      </w:pPr>
    </w:p>
    <w:p w:rsidR="007D6A4E" w:rsidRDefault="002C0029" w:rsidP="007D6A4E">
      <w:pPr>
        <w:pStyle w:val="Akapitzlist1"/>
        <w:numPr>
          <w:ilvl w:val="1"/>
          <w:numId w:val="29"/>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Wykonawca pozostaje związany ofertą przez okres 30 dni. Bieg terminu rozpoczyna się wraz </w:t>
      </w:r>
      <w:r w:rsidR="00C11DA7">
        <w:rPr>
          <w:rFonts w:ascii="Times New Roman" w:hAnsi="Times New Roman"/>
          <w:sz w:val="24"/>
          <w:szCs w:val="24"/>
        </w:rPr>
        <w:br/>
      </w:r>
      <w:r>
        <w:rPr>
          <w:rFonts w:ascii="Times New Roman" w:hAnsi="Times New Roman"/>
          <w:sz w:val="24"/>
          <w:szCs w:val="24"/>
        </w:rPr>
        <w:t>z upływem terminu do składania ofert.</w:t>
      </w:r>
    </w:p>
    <w:p w:rsidR="007D6A4E" w:rsidRDefault="00DC592E" w:rsidP="007D6A4E">
      <w:pPr>
        <w:pStyle w:val="Akapitzlist1"/>
        <w:numPr>
          <w:ilvl w:val="1"/>
          <w:numId w:val="29"/>
        </w:numPr>
        <w:spacing w:after="0" w:line="240" w:lineRule="auto"/>
        <w:ind w:left="284" w:hanging="284"/>
        <w:jc w:val="both"/>
        <w:rPr>
          <w:rFonts w:ascii="Times New Roman" w:hAnsi="Times New Roman"/>
          <w:sz w:val="24"/>
          <w:szCs w:val="24"/>
        </w:rPr>
      </w:pPr>
      <w:r w:rsidRPr="007D6A4E">
        <w:rPr>
          <w:rFonts w:ascii="Times New Roman" w:hAnsi="Times New Roman"/>
          <w:sz w:val="24"/>
          <w:szCs w:val="24"/>
        </w:rPr>
        <w:t>W przypadku gdy wybór najkorzystniejszej oferty nie nastąpi przed upływem terminu związania ofertą, Zamawiający przed upływem terminu związania ofertą zwraca się jednokrotnie do Wykonawców o wyrażenie zgody na przedłużenie terminu związania ofertą o wskazany przez niego okres, nie dłuższy niż 30 dni.</w:t>
      </w:r>
    </w:p>
    <w:p w:rsidR="00DC592E" w:rsidRPr="007D6A4E" w:rsidRDefault="00DC592E" w:rsidP="007D6A4E">
      <w:pPr>
        <w:pStyle w:val="Akapitzlist1"/>
        <w:numPr>
          <w:ilvl w:val="1"/>
          <w:numId w:val="29"/>
        </w:numPr>
        <w:spacing w:after="0" w:line="240" w:lineRule="auto"/>
        <w:ind w:left="284" w:hanging="284"/>
        <w:jc w:val="both"/>
        <w:rPr>
          <w:rFonts w:ascii="Times New Roman" w:hAnsi="Times New Roman"/>
          <w:sz w:val="24"/>
          <w:szCs w:val="24"/>
        </w:rPr>
      </w:pPr>
      <w:r w:rsidRPr="007D6A4E">
        <w:rPr>
          <w:rFonts w:ascii="Times New Roman" w:hAnsi="Times New Roman"/>
          <w:sz w:val="24"/>
          <w:szCs w:val="24"/>
        </w:rPr>
        <w:t xml:space="preserve">Przedłużenie powyższego terminu wymaga złożenia przez Wykonawcę pisemnego oświadczenia o wyrażeniu zgody na przedłużenie terminu związania ofertą. </w:t>
      </w:r>
    </w:p>
    <w:p w:rsidR="006B10B3" w:rsidRDefault="006B10B3" w:rsidP="006B10B3">
      <w:pPr>
        <w:pStyle w:val="Akapitzlist1"/>
        <w:spacing w:after="0" w:line="240" w:lineRule="auto"/>
        <w:ind w:left="567"/>
        <w:jc w:val="both"/>
        <w:rPr>
          <w:rFonts w:ascii="Times New Roman" w:hAnsi="Times New Roman"/>
          <w:sz w:val="24"/>
          <w:szCs w:val="24"/>
        </w:rPr>
      </w:pPr>
    </w:p>
    <w:p w:rsidR="006B10B3" w:rsidRPr="006B10B3" w:rsidRDefault="00D224CF" w:rsidP="000F38FC">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spacing w:after="0" w:line="240" w:lineRule="auto"/>
        <w:ind w:left="567" w:hanging="567"/>
        <w:rPr>
          <w:rFonts w:ascii="Times New Roman" w:hAnsi="Times New Roman"/>
          <w:b/>
          <w:sz w:val="28"/>
          <w:szCs w:val="28"/>
        </w:rPr>
      </w:pPr>
      <w:r>
        <w:rPr>
          <w:rFonts w:ascii="Times New Roman" w:hAnsi="Times New Roman"/>
          <w:b/>
          <w:sz w:val="28"/>
          <w:szCs w:val="28"/>
        </w:rPr>
        <w:t xml:space="preserve">   </w:t>
      </w:r>
      <w:r w:rsidR="006B10B3">
        <w:rPr>
          <w:rFonts w:ascii="Times New Roman" w:hAnsi="Times New Roman"/>
          <w:b/>
          <w:sz w:val="28"/>
          <w:szCs w:val="28"/>
        </w:rPr>
        <w:t xml:space="preserve">Podstawy wykluczenia </w:t>
      </w:r>
    </w:p>
    <w:p w:rsidR="007D6A4E" w:rsidRDefault="007D6A4E" w:rsidP="007D6A4E">
      <w:pPr>
        <w:pStyle w:val="Akapitzlist1"/>
        <w:tabs>
          <w:tab w:val="left" w:pos="284"/>
        </w:tabs>
        <w:spacing w:after="0" w:line="240" w:lineRule="auto"/>
        <w:ind w:left="284"/>
        <w:jc w:val="both"/>
        <w:rPr>
          <w:rFonts w:ascii="Times New Roman" w:hAnsi="Times New Roman"/>
          <w:sz w:val="24"/>
          <w:szCs w:val="24"/>
        </w:rPr>
      </w:pPr>
    </w:p>
    <w:p w:rsidR="007D6A4E" w:rsidRDefault="006B10B3" w:rsidP="007D6A4E">
      <w:pPr>
        <w:pStyle w:val="Akapitzlist1"/>
        <w:numPr>
          <w:ilvl w:val="1"/>
          <w:numId w:val="29"/>
        </w:num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Zamawiający wykluczy z postępowania Wykonawców, wobec których zachodzą podstawy wykluczenia, o których mowa w art. 108 ust. 1 ustawy Pzp.</w:t>
      </w:r>
    </w:p>
    <w:p w:rsidR="006B10B3" w:rsidRPr="007D6A4E" w:rsidRDefault="006B10B3" w:rsidP="007D6A4E">
      <w:pPr>
        <w:pStyle w:val="Akapitzlist1"/>
        <w:numPr>
          <w:ilvl w:val="1"/>
          <w:numId w:val="29"/>
        </w:numPr>
        <w:tabs>
          <w:tab w:val="left" w:pos="284"/>
        </w:tabs>
        <w:spacing w:after="0" w:line="240" w:lineRule="auto"/>
        <w:ind w:left="284" w:hanging="284"/>
        <w:jc w:val="both"/>
        <w:rPr>
          <w:rFonts w:ascii="Times New Roman" w:hAnsi="Times New Roman"/>
          <w:sz w:val="24"/>
          <w:szCs w:val="24"/>
        </w:rPr>
      </w:pPr>
      <w:r w:rsidRPr="007D6A4E">
        <w:rPr>
          <w:rFonts w:ascii="Times New Roman" w:hAnsi="Times New Roman"/>
          <w:sz w:val="24"/>
          <w:szCs w:val="24"/>
        </w:rPr>
        <w:t>Ponadto Zamawiający wykluczy z postępowania Wykonawcę, który:</w:t>
      </w:r>
    </w:p>
    <w:p w:rsidR="007D6A4E" w:rsidRDefault="006B10B3" w:rsidP="007D6A4E">
      <w:pPr>
        <w:pStyle w:val="Akapitzlist1"/>
        <w:numPr>
          <w:ilvl w:val="0"/>
          <w:numId w:val="14"/>
        </w:numPr>
        <w:spacing w:after="0" w:line="240" w:lineRule="auto"/>
        <w:ind w:left="567" w:hanging="283"/>
        <w:jc w:val="both"/>
        <w:rPr>
          <w:rFonts w:ascii="Times New Roman" w:hAnsi="Times New Roman"/>
          <w:sz w:val="24"/>
          <w:szCs w:val="24"/>
        </w:rPr>
      </w:pPr>
      <w:r>
        <w:rPr>
          <w:rFonts w:ascii="Times New Roman" w:hAnsi="Times New Roman"/>
          <w:sz w:val="24"/>
          <w:szCs w:val="24"/>
        </w:rPr>
        <w:t xml:space="preserve">naruszył obowiązki dotyczące płatności podatków, opłat lub składek na ubezpieczenia społeczne lub zdrowotne, z wyjątkiem przypadku, o którym mowa w art. 108 ust. 1 pkt 3, chyba, że wykonawca odpowiednio przed upływem terminu składania wniosków </w:t>
      </w:r>
      <w:r w:rsidR="00CE2C60">
        <w:rPr>
          <w:rFonts w:ascii="Times New Roman" w:hAnsi="Times New Roman"/>
          <w:sz w:val="24"/>
          <w:szCs w:val="24"/>
        </w:rPr>
        <w:br/>
      </w:r>
      <w:r>
        <w:rPr>
          <w:rFonts w:ascii="Times New Roman" w:hAnsi="Times New Roman"/>
          <w:sz w:val="24"/>
          <w:szCs w:val="24"/>
        </w:rPr>
        <w:t>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4F1C49">
        <w:rPr>
          <w:rFonts w:ascii="Times New Roman" w:hAnsi="Times New Roman"/>
          <w:sz w:val="24"/>
          <w:szCs w:val="24"/>
        </w:rPr>
        <w:t>;</w:t>
      </w:r>
    </w:p>
    <w:p w:rsidR="007D6A4E" w:rsidRDefault="004F1C49" w:rsidP="007D6A4E">
      <w:pPr>
        <w:pStyle w:val="Akapitzlist1"/>
        <w:numPr>
          <w:ilvl w:val="0"/>
          <w:numId w:val="14"/>
        </w:numPr>
        <w:spacing w:after="0" w:line="240" w:lineRule="auto"/>
        <w:ind w:left="567" w:hanging="283"/>
        <w:jc w:val="both"/>
        <w:rPr>
          <w:rFonts w:ascii="Times New Roman" w:hAnsi="Times New Roman"/>
          <w:sz w:val="24"/>
          <w:szCs w:val="24"/>
        </w:rPr>
      </w:pPr>
      <w:r w:rsidRPr="007D6A4E">
        <w:rPr>
          <w:rFonts w:ascii="Times New Roman" w:hAnsi="Times New Roman"/>
          <w:sz w:val="24"/>
          <w:szCs w:val="24"/>
        </w:rPr>
        <w:t>w stosunku</w:t>
      </w:r>
      <w:r w:rsidR="006B10B3" w:rsidRPr="007D6A4E">
        <w:rPr>
          <w:rFonts w:ascii="Times New Roman" w:hAnsi="Times New Roman"/>
          <w:sz w:val="24"/>
          <w:szCs w:val="24"/>
        </w:rPr>
        <w:t xml:space="preserve"> </w:t>
      </w:r>
      <w:r w:rsidRPr="007D6A4E">
        <w:rPr>
          <w:rFonts w:ascii="Times New Roman" w:hAnsi="Times New Roman"/>
          <w:sz w:val="24"/>
          <w:szCs w:val="24"/>
        </w:rPr>
        <w:t>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B10B3" w:rsidRPr="007D6A4E" w:rsidRDefault="006B10B3" w:rsidP="007D6A4E">
      <w:pPr>
        <w:pStyle w:val="Akapitzlist1"/>
        <w:numPr>
          <w:ilvl w:val="0"/>
          <w:numId w:val="14"/>
        </w:numPr>
        <w:spacing w:after="0" w:line="240" w:lineRule="auto"/>
        <w:ind w:left="567" w:hanging="283"/>
        <w:jc w:val="both"/>
        <w:rPr>
          <w:rFonts w:ascii="Times New Roman" w:hAnsi="Times New Roman"/>
          <w:sz w:val="24"/>
          <w:szCs w:val="24"/>
        </w:rPr>
      </w:pPr>
      <w:r w:rsidRPr="007D6A4E">
        <w:rPr>
          <w:rFonts w:ascii="Times New Roman" w:hAnsi="Times New Roman"/>
          <w:sz w:val="24"/>
          <w:szCs w:val="24"/>
        </w:rPr>
        <w:t>który, z przyczyn leżących po jego stronie, w znacznym stopniu lub zakresie nie wykonał lub nienależycie wykonał albo długotrwale nienależycie wykonywał, istotne zobowiązanie wynikające z wcześniejszej umowy sprawie zamówienia publicznego lub umowy koncesji, co doprowadziło do wypowiedzenia lub odstąpienia od umowy, odszkodowania, wykonania zastępczego lub realizacji upr</w:t>
      </w:r>
      <w:r w:rsidR="004F1C49" w:rsidRPr="007D6A4E">
        <w:rPr>
          <w:rFonts w:ascii="Times New Roman" w:hAnsi="Times New Roman"/>
          <w:sz w:val="24"/>
          <w:szCs w:val="24"/>
        </w:rPr>
        <w:t>awnień z tytułu rękojmi za wady.</w:t>
      </w:r>
    </w:p>
    <w:p w:rsidR="007D6A4E" w:rsidRDefault="006B10B3" w:rsidP="007D6A4E">
      <w:pPr>
        <w:pStyle w:val="Akapitzlist1"/>
        <w:numPr>
          <w:ilvl w:val="1"/>
          <w:numId w:val="29"/>
        </w:num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Zamawiający może nie wykluczyć wykonawcy, jeżeli wykluczenie byłoby w sposób oczywisty nieproporcjonalne, w szczególności gdy kwota zaległych podatków lub składek na ubezpieczenie społeczne jest niewielka.</w:t>
      </w:r>
    </w:p>
    <w:p w:rsidR="004F1C49" w:rsidRPr="007D6A4E" w:rsidRDefault="006B10B3" w:rsidP="007D6A4E">
      <w:pPr>
        <w:pStyle w:val="Akapitzlist1"/>
        <w:numPr>
          <w:ilvl w:val="1"/>
          <w:numId w:val="29"/>
        </w:numPr>
        <w:tabs>
          <w:tab w:val="left" w:pos="284"/>
        </w:tabs>
        <w:spacing w:after="0" w:line="240" w:lineRule="auto"/>
        <w:ind w:left="284" w:hanging="284"/>
        <w:jc w:val="both"/>
        <w:rPr>
          <w:rFonts w:ascii="Times New Roman" w:hAnsi="Times New Roman"/>
          <w:sz w:val="24"/>
          <w:szCs w:val="24"/>
        </w:rPr>
      </w:pPr>
      <w:r w:rsidRPr="007D6A4E">
        <w:rPr>
          <w:rFonts w:ascii="Times New Roman" w:hAnsi="Times New Roman"/>
          <w:sz w:val="24"/>
          <w:szCs w:val="24"/>
        </w:rPr>
        <w:t xml:space="preserve">Wykonawca może zostać wykluczony przez Zamawiającego na każdym etapie postępowania </w:t>
      </w:r>
      <w:r w:rsidRPr="007D6A4E">
        <w:rPr>
          <w:rFonts w:ascii="Times New Roman" w:hAnsi="Times New Roman"/>
          <w:sz w:val="24"/>
          <w:szCs w:val="24"/>
        </w:rPr>
        <w:br/>
        <w:t>o udzielenie zamówienia.</w:t>
      </w:r>
    </w:p>
    <w:p w:rsidR="0045609E" w:rsidRPr="004F1C49" w:rsidRDefault="0045609E" w:rsidP="007D6A4E">
      <w:pPr>
        <w:pStyle w:val="Akapitzlist1"/>
        <w:numPr>
          <w:ilvl w:val="1"/>
          <w:numId w:val="29"/>
        </w:numPr>
        <w:tabs>
          <w:tab w:val="left" w:pos="284"/>
          <w:tab w:val="left" w:pos="567"/>
        </w:tabs>
        <w:spacing w:after="0" w:line="240" w:lineRule="auto"/>
        <w:ind w:left="360"/>
        <w:jc w:val="both"/>
        <w:rPr>
          <w:rFonts w:ascii="Times New Roman" w:hAnsi="Times New Roman"/>
          <w:sz w:val="24"/>
          <w:szCs w:val="24"/>
        </w:rPr>
      </w:pPr>
      <w:proofErr w:type="spellStart"/>
      <w:r w:rsidRPr="004F1C49">
        <w:rPr>
          <w:rFonts w:ascii="Times New Roman" w:hAnsi="Times New Roman"/>
          <w:b/>
          <w:sz w:val="24"/>
          <w:szCs w:val="24"/>
        </w:rPr>
        <w:t>Somooczyszczenie</w:t>
      </w:r>
      <w:proofErr w:type="spellEnd"/>
      <w:r w:rsidRPr="004F1C49">
        <w:rPr>
          <w:rFonts w:ascii="Times New Roman" w:hAnsi="Times New Roman"/>
          <w:sz w:val="24"/>
          <w:szCs w:val="24"/>
        </w:rPr>
        <w:t xml:space="preserve"> – w okolicznościach określonych w </w:t>
      </w:r>
      <w:r w:rsidR="00F85806" w:rsidRPr="004F1C49">
        <w:rPr>
          <w:rFonts w:ascii="Times New Roman" w:hAnsi="Times New Roman"/>
          <w:sz w:val="24"/>
          <w:szCs w:val="24"/>
        </w:rPr>
        <w:t>a</w:t>
      </w:r>
      <w:r w:rsidRPr="004F1C49">
        <w:rPr>
          <w:rFonts w:ascii="Times New Roman" w:hAnsi="Times New Roman"/>
          <w:sz w:val="24"/>
          <w:szCs w:val="24"/>
        </w:rPr>
        <w:t>rt. 108 ust. 1 pkt 1,2 5, lub art. 109 ust. 1 pkt 2-5 i 7-10 ustawy Pzp, Wykonawca nie podlega wykluczeniu jeżeli udowodni Zamawiającemu, że spełnił łącznie następujące przesłanki:</w:t>
      </w:r>
    </w:p>
    <w:p w:rsidR="00F85806" w:rsidRDefault="007D6A4E" w:rsidP="00074D83">
      <w:pPr>
        <w:pStyle w:val="Akapitzlist"/>
        <w:numPr>
          <w:ilvl w:val="0"/>
          <w:numId w:val="25"/>
        </w:numPr>
        <w:spacing w:after="0" w:line="240" w:lineRule="auto"/>
        <w:jc w:val="both"/>
        <w:rPr>
          <w:rFonts w:ascii="Times New Roman" w:hAnsi="Times New Roman"/>
          <w:sz w:val="24"/>
          <w:szCs w:val="24"/>
        </w:rPr>
      </w:pPr>
      <w:r>
        <w:rPr>
          <w:rFonts w:ascii="Times New Roman" w:hAnsi="Times New Roman"/>
          <w:sz w:val="24"/>
          <w:szCs w:val="24"/>
        </w:rPr>
        <w:t>n</w:t>
      </w:r>
      <w:r w:rsidR="00F85806">
        <w:rPr>
          <w:rFonts w:ascii="Times New Roman" w:hAnsi="Times New Roman"/>
          <w:sz w:val="24"/>
          <w:szCs w:val="24"/>
        </w:rPr>
        <w:t>aprawił lub zobowiązał się do naprawienia szkody wyrządzonej przestępstwem, wykroczeniem lub swoim nieprawidłowym postępowaniem, w tym poprzez zadośćuczynienie pieniężne;</w:t>
      </w:r>
    </w:p>
    <w:p w:rsidR="00F85806" w:rsidRDefault="007D6A4E" w:rsidP="00074D83">
      <w:pPr>
        <w:pStyle w:val="Akapitzlist"/>
        <w:numPr>
          <w:ilvl w:val="0"/>
          <w:numId w:val="25"/>
        </w:numPr>
        <w:spacing w:after="0" w:line="240" w:lineRule="auto"/>
        <w:jc w:val="both"/>
        <w:rPr>
          <w:rFonts w:ascii="Times New Roman" w:hAnsi="Times New Roman"/>
          <w:sz w:val="24"/>
          <w:szCs w:val="24"/>
        </w:rPr>
      </w:pPr>
      <w:r>
        <w:rPr>
          <w:rFonts w:ascii="Times New Roman" w:hAnsi="Times New Roman"/>
          <w:sz w:val="24"/>
          <w:szCs w:val="24"/>
        </w:rPr>
        <w:t>w</w:t>
      </w:r>
      <w:r w:rsidR="00F85806">
        <w:rPr>
          <w:rFonts w:ascii="Times New Roman" w:hAnsi="Times New Roman"/>
          <w:sz w:val="24"/>
          <w:szCs w:val="24"/>
        </w:rPr>
        <w:t>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E2C60" w:rsidRDefault="007D6A4E" w:rsidP="00CE2C60">
      <w:pPr>
        <w:pStyle w:val="Akapitzlist"/>
        <w:numPr>
          <w:ilvl w:val="0"/>
          <w:numId w:val="25"/>
        </w:numPr>
        <w:spacing w:after="0" w:line="240" w:lineRule="auto"/>
        <w:jc w:val="both"/>
        <w:rPr>
          <w:rFonts w:ascii="Times New Roman" w:hAnsi="Times New Roman"/>
          <w:sz w:val="24"/>
          <w:szCs w:val="24"/>
        </w:rPr>
      </w:pPr>
      <w:r>
        <w:rPr>
          <w:rFonts w:ascii="Times New Roman" w:hAnsi="Times New Roman"/>
          <w:sz w:val="24"/>
          <w:szCs w:val="24"/>
        </w:rPr>
        <w:t>p</w:t>
      </w:r>
      <w:r w:rsidR="00F85806">
        <w:rPr>
          <w:rFonts w:ascii="Times New Roman" w:hAnsi="Times New Roman"/>
          <w:sz w:val="24"/>
          <w:szCs w:val="24"/>
        </w:rPr>
        <w:t>odjął konkretne środki techniczne, organizacyjne i kadrowe, odpowiednie dla zapobiegania dalszym przestępstwom, wykroczeniom lub nieprawidłowemu postępowaniu,</w:t>
      </w:r>
      <w:r w:rsidR="00CE2C60">
        <w:rPr>
          <w:rFonts w:ascii="Times New Roman" w:hAnsi="Times New Roman"/>
          <w:sz w:val="24"/>
          <w:szCs w:val="24"/>
        </w:rPr>
        <w:t xml:space="preserve"> </w:t>
      </w:r>
      <w:r w:rsidR="00CE2C60">
        <w:rPr>
          <w:rFonts w:ascii="Times New Roman" w:hAnsi="Times New Roman"/>
          <w:sz w:val="24"/>
          <w:szCs w:val="24"/>
        </w:rPr>
        <w:br/>
      </w:r>
      <w:r w:rsidR="00F85806" w:rsidRPr="00CE2C60">
        <w:rPr>
          <w:rFonts w:ascii="Times New Roman" w:hAnsi="Times New Roman"/>
          <w:sz w:val="24"/>
          <w:szCs w:val="24"/>
        </w:rPr>
        <w:t>w szczególności:</w:t>
      </w:r>
    </w:p>
    <w:p w:rsidR="00F85806" w:rsidRPr="00CE2C60" w:rsidRDefault="00CE2C60" w:rsidP="00CE2C60">
      <w:pPr>
        <w:pStyle w:val="Akapitzlist"/>
        <w:spacing w:after="0" w:line="240" w:lineRule="auto"/>
        <w:jc w:val="both"/>
        <w:rPr>
          <w:rFonts w:ascii="Times New Roman" w:hAnsi="Times New Roman"/>
          <w:sz w:val="24"/>
          <w:szCs w:val="24"/>
        </w:rPr>
      </w:pPr>
      <w:r>
        <w:rPr>
          <w:rFonts w:ascii="Times New Roman" w:hAnsi="Times New Roman"/>
          <w:sz w:val="24"/>
          <w:szCs w:val="24"/>
        </w:rPr>
        <w:t xml:space="preserve">- </w:t>
      </w:r>
      <w:r w:rsidR="00F85806" w:rsidRPr="00CE2C60">
        <w:rPr>
          <w:rFonts w:ascii="Times New Roman" w:hAnsi="Times New Roman"/>
          <w:sz w:val="24"/>
          <w:szCs w:val="24"/>
        </w:rPr>
        <w:t>zerwał wszelkie powiązania z osobami lub podmiotami odpowiedzialnymi za nieprawidłowe postępowanie Wykonawcy.</w:t>
      </w:r>
    </w:p>
    <w:p w:rsidR="00F85806" w:rsidRDefault="00F85806" w:rsidP="00074D83">
      <w:pPr>
        <w:pStyle w:val="Akapitzlist"/>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CE2C60">
        <w:rPr>
          <w:rFonts w:ascii="Times New Roman" w:hAnsi="Times New Roman"/>
          <w:sz w:val="24"/>
          <w:szCs w:val="24"/>
        </w:rPr>
        <w:t xml:space="preserve"> </w:t>
      </w:r>
      <w:r>
        <w:rPr>
          <w:rFonts w:ascii="Times New Roman" w:hAnsi="Times New Roman"/>
          <w:sz w:val="24"/>
          <w:szCs w:val="24"/>
        </w:rPr>
        <w:t>zreorganizował personel,</w:t>
      </w:r>
    </w:p>
    <w:p w:rsidR="00F85806" w:rsidRDefault="00F85806" w:rsidP="00074D83">
      <w:pPr>
        <w:pStyle w:val="Akapitzlist"/>
        <w:spacing w:after="0" w:line="240" w:lineRule="auto"/>
        <w:jc w:val="both"/>
        <w:rPr>
          <w:rFonts w:ascii="Times New Roman" w:hAnsi="Times New Roman"/>
          <w:sz w:val="24"/>
          <w:szCs w:val="24"/>
        </w:rPr>
      </w:pPr>
      <w:r>
        <w:rPr>
          <w:rFonts w:ascii="Times New Roman" w:hAnsi="Times New Roman"/>
          <w:sz w:val="24"/>
          <w:szCs w:val="24"/>
        </w:rPr>
        <w:t xml:space="preserve">- </w:t>
      </w:r>
      <w:r w:rsidR="00CE2C60">
        <w:rPr>
          <w:rFonts w:ascii="Times New Roman" w:hAnsi="Times New Roman"/>
          <w:sz w:val="24"/>
          <w:szCs w:val="24"/>
        </w:rPr>
        <w:t xml:space="preserve"> </w:t>
      </w:r>
      <w:r>
        <w:rPr>
          <w:rFonts w:ascii="Times New Roman" w:hAnsi="Times New Roman"/>
          <w:sz w:val="24"/>
          <w:szCs w:val="24"/>
        </w:rPr>
        <w:t>wdrożył system sprawozdawczości i kontroli,</w:t>
      </w:r>
    </w:p>
    <w:p w:rsidR="00074D83" w:rsidRDefault="00F85806" w:rsidP="00074D83">
      <w:pPr>
        <w:pStyle w:val="Akapitzlist"/>
        <w:spacing w:after="0" w:line="240" w:lineRule="auto"/>
        <w:jc w:val="both"/>
        <w:rPr>
          <w:rFonts w:ascii="Times New Roman" w:hAnsi="Times New Roman"/>
          <w:sz w:val="24"/>
          <w:szCs w:val="24"/>
        </w:rPr>
      </w:pPr>
      <w:r>
        <w:rPr>
          <w:rFonts w:ascii="Times New Roman" w:hAnsi="Times New Roman"/>
          <w:sz w:val="24"/>
          <w:szCs w:val="24"/>
        </w:rPr>
        <w:t>- utworzył struktury audytu wewnętrznego do monitorowania przestrzegania przepisów, wewnętrznych regulacji lub standardów</w:t>
      </w:r>
      <w:r w:rsidR="00074D83">
        <w:rPr>
          <w:rFonts w:ascii="Times New Roman" w:hAnsi="Times New Roman"/>
          <w:sz w:val="24"/>
          <w:szCs w:val="24"/>
        </w:rPr>
        <w:t>,</w:t>
      </w:r>
    </w:p>
    <w:p w:rsidR="00074D83" w:rsidRDefault="00074D83" w:rsidP="00074D83">
      <w:pPr>
        <w:pStyle w:val="Akapitzlist"/>
        <w:spacing w:after="0" w:line="240" w:lineRule="auto"/>
        <w:jc w:val="both"/>
        <w:rPr>
          <w:rFonts w:ascii="Times New Roman" w:hAnsi="Times New Roman"/>
          <w:sz w:val="24"/>
          <w:szCs w:val="24"/>
        </w:rPr>
      </w:pPr>
      <w:r>
        <w:rPr>
          <w:rFonts w:ascii="Times New Roman" w:hAnsi="Times New Roman"/>
          <w:sz w:val="24"/>
          <w:szCs w:val="24"/>
        </w:rPr>
        <w:t>- wprowadził wewnętrzne regulacje dotyczące odpowiedzialności i odszkodowań za nieprzestrzeganie przepisów, wewnętrznych regulacji lub standardów.</w:t>
      </w:r>
    </w:p>
    <w:p w:rsidR="00074D83" w:rsidRDefault="00074D83" w:rsidP="00074D83">
      <w:pPr>
        <w:pStyle w:val="Akapitzlist"/>
        <w:spacing w:after="0" w:line="240" w:lineRule="auto"/>
        <w:ind w:left="0"/>
        <w:jc w:val="both"/>
        <w:rPr>
          <w:rFonts w:ascii="Times New Roman" w:hAnsi="Times New Roman"/>
          <w:sz w:val="24"/>
          <w:szCs w:val="24"/>
        </w:rPr>
      </w:pPr>
    </w:p>
    <w:p w:rsidR="006B10B3" w:rsidRDefault="00074D83" w:rsidP="007D6A4E">
      <w:pPr>
        <w:pStyle w:val="Akapitzlist"/>
        <w:spacing w:after="0" w:line="240" w:lineRule="auto"/>
        <w:ind w:left="0"/>
        <w:jc w:val="both"/>
        <w:rPr>
          <w:rFonts w:ascii="Times New Roman" w:hAnsi="Times New Roman"/>
          <w:sz w:val="24"/>
          <w:szCs w:val="24"/>
        </w:rPr>
      </w:pPr>
      <w:r>
        <w:rPr>
          <w:rFonts w:ascii="Times New Roman" w:hAnsi="Times New Roman"/>
          <w:sz w:val="24"/>
          <w:szCs w:val="24"/>
        </w:rPr>
        <w:t>Zamawiający oceni, czy podjęte przez Wykonawcę czynności są wystarczające do wykazania jego rzetelności, uwzględniając wagę i szczególne okoliczności czynu Wykonawcy, a jeżeli uzna, że nie są wystarczające, wyklucza Wykonawcę.</w:t>
      </w:r>
    </w:p>
    <w:p w:rsidR="007D6A4E" w:rsidRPr="00667320" w:rsidRDefault="007D6A4E" w:rsidP="007D6A4E">
      <w:pPr>
        <w:pStyle w:val="Akapitzlist"/>
        <w:spacing w:after="0" w:line="240" w:lineRule="auto"/>
        <w:ind w:left="0"/>
        <w:jc w:val="both"/>
        <w:rPr>
          <w:rFonts w:ascii="Times New Roman" w:hAnsi="Times New Roman"/>
          <w:sz w:val="24"/>
          <w:szCs w:val="24"/>
        </w:rPr>
      </w:pPr>
    </w:p>
    <w:p w:rsidR="000015F3" w:rsidRPr="00A72A5B" w:rsidRDefault="00D224CF" w:rsidP="000F38FC">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spacing w:after="0" w:line="240" w:lineRule="auto"/>
        <w:ind w:left="567" w:hanging="567"/>
        <w:rPr>
          <w:rFonts w:ascii="Times New Roman" w:hAnsi="Times New Roman"/>
          <w:b/>
          <w:sz w:val="28"/>
          <w:szCs w:val="28"/>
        </w:rPr>
      </w:pPr>
      <w:r>
        <w:rPr>
          <w:rFonts w:ascii="Times New Roman" w:hAnsi="Times New Roman"/>
          <w:b/>
          <w:sz w:val="28"/>
          <w:szCs w:val="28"/>
        </w:rPr>
        <w:t xml:space="preserve">  </w:t>
      </w:r>
      <w:r w:rsidR="00917848">
        <w:rPr>
          <w:rFonts w:ascii="Times New Roman" w:hAnsi="Times New Roman"/>
          <w:b/>
          <w:sz w:val="28"/>
          <w:szCs w:val="28"/>
        </w:rPr>
        <w:t>Informacja o warunkach</w:t>
      </w:r>
      <w:r w:rsidR="000015F3">
        <w:rPr>
          <w:rFonts w:ascii="Times New Roman" w:hAnsi="Times New Roman"/>
          <w:b/>
          <w:sz w:val="28"/>
          <w:szCs w:val="28"/>
        </w:rPr>
        <w:t xml:space="preserve"> udziału w postępowaniu</w:t>
      </w:r>
      <w:r w:rsidR="00917848">
        <w:rPr>
          <w:rFonts w:ascii="Times New Roman" w:hAnsi="Times New Roman"/>
          <w:b/>
          <w:sz w:val="28"/>
          <w:szCs w:val="28"/>
        </w:rPr>
        <w:t xml:space="preserve"> o udzielenie zamówienia</w:t>
      </w:r>
    </w:p>
    <w:p w:rsidR="000015F3" w:rsidRDefault="000015F3" w:rsidP="000015F3">
      <w:pPr>
        <w:pStyle w:val="Akapitzlist1"/>
        <w:spacing w:after="0" w:line="240" w:lineRule="auto"/>
        <w:ind w:left="0"/>
        <w:jc w:val="both"/>
        <w:rPr>
          <w:rFonts w:ascii="Times New Roman" w:hAnsi="Times New Roman"/>
          <w:color w:val="FF0000"/>
          <w:sz w:val="24"/>
          <w:szCs w:val="24"/>
        </w:rPr>
      </w:pPr>
    </w:p>
    <w:p w:rsidR="008F2AA7" w:rsidRPr="004F1C49" w:rsidRDefault="008F2AA7" w:rsidP="007D6A4E">
      <w:pPr>
        <w:pStyle w:val="Akapitzlist1"/>
        <w:numPr>
          <w:ilvl w:val="1"/>
          <w:numId w:val="29"/>
        </w:numPr>
        <w:tabs>
          <w:tab w:val="left" w:pos="284"/>
        </w:tabs>
        <w:spacing w:after="0" w:line="240" w:lineRule="auto"/>
        <w:ind w:hanging="1647"/>
        <w:jc w:val="both"/>
        <w:rPr>
          <w:rFonts w:ascii="Times New Roman" w:hAnsi="Times New Roman"/>
          <w:sz w:val="24"/>
          <w:szCs w:val="24"/>
        </w:rPr>
      </w:pPr>
      <w:r w:rsidRPr="004F1C49">
        <w:rPr>
          <w:rFonts w:ascii="Times New Roman" w:hAnsi="Times New Roman"/>
          <w:sz w:val="24"/>
          <w:szCs w:val="24"/>
        </w:rPr>
        <w:t>Zamówienie może być udzielone Wykonawcy, który:</w:t>
      </w:r>
    </w:p>
    <w:p w:rsidR="008F2AA7" w:rsidRPr="004F1C49" w:rsidRDefault="008F2AA7" w:rsidP="007D6A4E">
      <w:pPr>
        <w:pStyle w:val="Akapitzlist1"/>
        <w:spacing w:after="0" w:line="240" w:lineRule="auto"/>
        <w:ind w:left="567" w:hanging="207"/>
        <w:jc w:val="both"/>
        <w:rPr>
          <w:rFonts w:ascii="Times New Roman" w:hAnsi="Times New Roman"/>
          <w:sz w:val="24"/>
          <w:szCs w:val="24"/>
        </w:rPr>
      </w:pPr>
      <w:r w:rsidRPr="004F1C49">
        <w:rPr>
          <w:rFonts w:ascii="Times New Roman" w:hAnsi="Times New Roman"/>
          <w:sz w:val="24"/>
          <w:szCs w:val="24"/>
        </w:rPr>
        <w:t>- spełnia warunki udziału w postępowaniu</w:t>
      </w:r>
      <w:r w:rsidR="00714931" w:rsidRPr="004F1C49">
        <w:rPr>
          <w:rFonts w:ascii="Times New Roman" w:hAnsi="Times New Roman"/>
          <w:sz w:val="24"/>
          <w:szCs w:val="24"/>
        </w:rPr>
        <w:t xml:space="preserve"> określone przez Zamawiającego w SWZ oraz ogłoszeniu o zamówieniu</w:t>
      </w:r>
    </w:p>
    <w:p w:rsidR="00714931" w:rsidRDefault="00714931" w:rsidP="008F2AA7">
      <w:pPr>
        <w:pStyle w:val="Akapitzlist1"/>
        <w:spacing w:after="0" w:line="240" w:lineRule="auto"/>
        <w:ind w:left="360"/>
        <w:jc w:val="both"/>
        <w:rPr>
          <w:rFonts w:ascii="Times New Roman" w:hAnsi="Times New Roman"/>
          <w:sz w:val="24"/>
          <w:szCs w:val="24"/>
        </w:rPr>
      </w:pPr>
      <w:r w:rsidRPr="004F1C49">
        <w:rPr>
          <w:rFonts w:ascii="Times New Roman" w:hAnsi="Times New Roman"/>
          <w:sz w:val="24"/>
          <w:szCs w:val="24"/>
        </w:rPr>
        <w:t xml:space="preserve">- nie podlega wykluczeniu na podstawie art. 108 ust. 1 ustawy Pzp oraz art. 109 ust. </w:t>
      </w:r>
      <w:r w:rsidR="004F1C49" w:rsidRPr="004F1C49">
        <w:rPr>
          <w:rFonts w:ascii="Times New Roman" w:hAnsi="Times New Roman"/>
          <w:sz w:val="24"/>
          <w:szCs w:val="24"/>
        </w:rPr>
        <w:t>ust. 1, 4 i 7</w:t>
      </w:r>
      <w:r w:rsidR="004F1C49">
        <w:rPr>
          <w:rFonts w:ascii="Times New Roman" w:hAnsi="Times New Roman"/>
          <w:sz w:val="24"/>
          <w:szCs w:val="24"/>
        </w:rPr>
        <w:t>,</w:t>
      </w:r>
    </w:p>
    <w:p w:rsidR="004F1C49" w:rsidRPr="004F1C49" w:rsidRDefault="004F1C49" w:rsidP="008F2AA7">
      <w:pPr>
        <w:pStyle w:val="Akapitzlist1"/>
        <w:spacing w:after="0" w:line="240" w:lineRule="auto"/>
        <w:ind w:left="360"/>
        <w:jc w:val="both"/>
        <w:rPr>
          <w:rFonts w:ascii="Times New Roman" w:hAnsi="Times New Roman"/>
          <w:sz w:val="24"/>
          <w:szCs w:val="24"/>
        </w:rPr>
      </w:pPr>
      <w:r>
        <w:rPr>
          <w:rFonts w:ascii="Times New Roman" w:hAnsi="Times New Roman"/>
          <w:sz w:val="24"/>
          <w:szCs w:val="24"/>
        </w:rPr>
        <w:t>- złożył ofertę niepodlegającą odrzuceniu a podstawie art. 226 ust. 1 ustawy Pzp.</w:t>
      </w:r>
    </w:p>
    <w:p w:rsidR="00917848" w:rsidRDefault="00917848" w:rsidP="007D6A4E">
      <w:pPr>
        <w:pStyle w:val="Akapitzlist1"/>
        <w:numPr>
          <w:ilvl w:val="1"/>
          <w:numId w:val="29"/>
        </w:numPr>
        <w:tabs>
          <w:tab w:val="left" w:pos="284"/>
          <w:tab w:val="left" w:pos="426"/>
        </w:tabs>
        <w:spacing w:after="0" w:line="240" w:lineRule="auto"/>
        <w:ind w:left="284" w:hanging="284"/>
        <w:jc w:val="both"/>
        <w:rPr>
          <w:rFonts w:ascii="Times New Roman" w:hAnsi="Times New Roman"/>
          <w:sz w:val="24"/>
          <w:szCs w:val="24"/>
        </w:rPr>
      </w:pPr>
      <w:r w:rsidRPr="00917848">
        <w:rPr>
          <w:rFonts w:ascii="Times New Roman" w:hAnsi="Times New Roman"/>
          <w:sz w:val="24"/>
          <w:szCs w:val="24"/>
        </w:rPr>
        <w:t>Na podstawie art. 112 ustawy Pzp, Zamawiający określa warunki udziału w postępowaniu dotyczące:</w:t>
      </w:r>
    </w:p>
    <w:p w:rsidR="00917848" w:rsidRPr="00917848" w:rsidRDefault="00917848" w:rsidP="00917848">
      <w:pPr>
        <w:pStyle w:val="Akapitzlist1"/>
        <w:numPr>
          <w:ilvl w:val="0"/>
          <w:numId w:val="24"/>
        </w:numPr>
        <w:tabs>
          <w:tab w:val="left" w:pos="567"/>
        </w:tabs>
        <w:spacing w:after="0" w:line="240" w:lineRule="auto"/>
        <w:jc w:val="both"/>
        <w:rPr>
          <w:rFonts w:ascii="Times New Roman" w:hAnsi="Times New Roman"/>
          <w:b/>
          <w:sz w:val="24"/>
          <w:szCs w:val="24"/>
        </w:rPr>
      </w:pPr>
      <w:r w:rsidRPr="00917848">
        <w:rPr>
          <w:rFonts w:ascii="Times New Roman" w:hAnsi="Times New Roman"/>
          <w:b/>
          <w:sz w:val="24"/>
          <w:szCs w:val="24"/>
        </w:rPr>
        <w:t xml:space="preserve"> Zdolności do występowania obrocie gospodarczym:</w:t>
      </w:r>
    </w:p>
    <w:p w:rsidR="00742268" w:rsidRDefault="00742268" w:rsidP="00742268">
      <w:pPr>
        <w:pStyle w:val="Akapitzlist1"/>
        <w:tabs>
          <w:tab w:val="left" w:pos="567"/>
        </w:tabs>
        <w:spacing w:after="0" w:line="240" w:lineRule="auto"/>
        <w:ind w:left="360"/>
        <w:jc w:val="both"/>
        <w:rPr>
          <w:rFonts w:ascii="Times New Roman" w:hAnsi="Times New Roman"/>
          <w:sz w:val="24"/>
          <w:szCs w:val="24"/>
        </w:rPr>
      </w:pPr>
      <w:r>
        <w:rPr>
          <w:rFonts w:ascii="Times New Roman" w:hAnsi="Times New Roman"/>
          <w:sz w:val="24"/>
          <w:szCs w:val="24"/>
        </w:rPr>
        <w:tab/>
        <w:t xml:space="preserve"> </w:t>
      </w:r>
      <w:r w:rsidR="00917848">
        <w:rPr>
          <w:rFonts w:ascii="Times New Roman" w:hAnsi="Times New Roman"/>
          <w:sz w:val="24"/>
          <w:szCs w:val="24"/>
        </w:rPr>
        <w:t>Zamawiający nie wyznacza szczegółowego warunku w tym zakresie.</w:t>
      </w:r>
    </w:p>
    <w:p w:rsidR="00917848" w:rsidRPr="00742268" w:rsidRDefault="00742268" w:rsidP="006B10B3">
      <w:pPr>
        <w:pStyle w:val="Akapitzlist1"/>
        <w:numPr>
          <w:ilvl w:val="0"/>
          <w:numId w:val="24"/>
        </w:numPr>
        <w:tabs>
          <w:tab w:val="left" w:pos="567"/>
        </w:tabs>
        <w:spacing w:after="0" w:line="240" w:lineRule="auto"/>
        <w:ind w:left="567" w:hanging="207"/>
        <w:jc w:val="both"/>
        <w:rPr>
          <w:rFonts w:ascii="Times New Roman" w:hAnsi="Times New Roman"/>
          <w:sz w:val="24"/>
          <w:szCs w:val="24"/>
        </w:rPr>
      </w:pPr>
      <w:r>
        <w:rPr>
          <w:rFonts w:ascii="Times New Roman" w:hAnsi="Times New Roman"/>
          <w:sz w:val="24"/>
          <w:szCs w:val="24"/>
        </w:rPr>
        <w:t xml:space="preserve"> </w:t>
      </w:r>
      <w:r w:rsidR="00917848" w:rsidRPr="00917848">
        <w:rPr>
          <w:rFonts w:ascii="Times New Roman" w:hAnsi="Times New Roman"/>
          <w:b/>
          <w:sz w:val="24"/>
          <w:szCs w:val="24"/>
        </w:rPr>
        <w:t xml:space="preserve">Uprawnień do prowadzenia określonej działalności gospodarczej luz zawodowej, o ile </w:t>
      </w:r>
      <w:r w:rsidR="006B10B3">
        <w:rPr>
          <w:rFonts w:ascii="Times New Roman" w:hAnsi="Times New Roman"/>
          <w:b/>
          <w:sz w:val="24"/>
          <w:szCs w:val="24"/>
        </w:rPr>
        <w:t xml:space="preserve">  </w:t>
      </w:r>
      <w:r w:rsidR="00917848" w:rsidRPr="00917848">
        <w:rPr>
          <w:rFonts w:ascii="Times New Roman" w:hAnsi="Times New Roman"/>
          <w:b/>
          <w:sz w:val="24"/>
          <w:szCs w:val="24"/>
        </w:rPr>
        <w:t>wynika to z odrębnych przepisów</w:t>
      </w:r>
      <w:r w:rsidR="00917848">
        <w:rPr>
          <w:rFonts w:ascii="Times New Roman" w:hAnsi="Times New Roman"/>
          <w:b/>
          <w:sz w:val="24"/>
          <w:szCs w:val="24"/>
        </w:rPr>
        <w:t>:</w:t>
      </w:r>
    </w:p>
    <w:p w:rsidR="00917848" w:rsidRPr="00917848" w:rsidRDefault="006B10B3" w:rsidP="006B10B3">
      <w:pPr>
        <w:pStyle w:val="Akapitzlist1"/>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ab/>
      </w:r>
      <w:r w:rsidR="00917848" w:rsidRPr="00917848">
        <w:rPr>
          <w:rFonts w:ascii="Times New Roman" w:hAnsi="Times New Roman"/>
          <w:sz w:val="24"/>
          <w:szCs w:val="24"/>
        </w:rPr>
        <w:t>Zamawiający nie wyznacza szczegółowego warunku w tym zakresie.</w:t>
      </w:r>
    </w:p>
    <w:p w:rsidR="00917848" w:rsidRDefault="00917848" w:rsidP="00917848">
      <w:pPr>
        <w:pStyle w:val="Akapitzlist1"/>
        <w:numPr>
          <w:ilvl w:val="0"/>
          <w:numId w:val="24"/>
        </w:numPr>
        <w:tabs>
          <w:tab w:val="left" w:pos="567"/>
        </w:tabs>
        <w:spacing w:after="0" w:line="240" w:lineRule="auto"/>
        <w:jc w:val="both"/>
        <w:rPr>
          <w:rFonts w:ascii="Times New Roman" w:hAnsi="Times New Roman"/>
          <w:b/>
          <w:sz w:val="24"/>
          <w:szCs w:val="24"/>
        </w:rPr>
      </w:pPr>
      <w:r>
        <w:rPr>
          <w:rFonts w:ascii="Times New Roman" w:hAnsi="Times New Roman"/>
          <w:b/>
          <w:sz w:val="24"/>
          <w:szCs w:val="24"/>
        </w:rPr>
        <w:t xml:space="preserve"> Sytuacji ekonomicznej lub finansowej:</w:t>
      </w:r>
    </w:p>
    <w:p w:rsidR="00917848" w:rsidRDefault="00EB6229" w:rsidP="00742268">
      <w:pPr>
        <w:pStyle w:val="Akapitzlist1"/>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Zamawiający nie wyznacza szczegółowego warunku w tym zakresie.</w:t>
      </w:r>
    </w:p>
    <w:p w:rsidR="00742268" w:rsidRPr="00742268" w:rsidRDefault="00742268" w:rsidP="00742268">
      <w:pPr>
        <w:pStyle w:val="Akapitzlist1"/>
        <w:numPr>
          <w:ilvl w:val="0"/>
          <w:numId w:val="24"/>
        </w:numPr>
        <w:tabs>
          <w:tab w:val="left" w:pos="567"/>
        </w:tabs>
        <w:spacing w:after="0" w:line="240" w:lineRule="auto"/>
        <w:jc w:val="both"/>
        <w:rPr>
          <w:rFonts w:ascii="Times New Roman" w:hAnsi="Times New Roman"/>
          <w:b/>
          <w:sz w:val="24"/>
          <w:szCs w:val="24"/>
        </w:rPr>
      </w:pPr>
      <w:r>
        <w:rPr>
          <w:rFonts w:ascii="Times New Roman" w:hAnsi="Times New Roman"/>
          <w:sz w:val="24"/>
          <w:szCs w:val="24"/>
        </w:rPr>
        <w:t xml:space="preserve"> </w:t>
      </w:r>
      <w:r w:rsidRPr="00742268">
        <w:rPr>
          <w:rFonts w:ascii="Times New Roman" w:hAnsi="Times New Roman"/>
          <w:b/>
          <w:sz w:val="24"/>
          <w:szCs w:val="24"/>
        </w:rPr>
        <w:t>Zdolności technicznej lub zawodowej:</w:t>
      </w:r>
    </w:p>
    <w:p w:rsidR="00B47796" w:rsidRPr="00B47796" w:rsidRDefault="00742268" w:rsidP="00B47796">
      <w:pPr>
        <w:pStyle w:val="Akapitzlist1"/>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 xml:space="preserve">Zamawiający uzna, że Wykonawca spełnia warunek, jeżeli wykaże, że </w:t>
      </w:r>
      <w:r w:rsidR="001F7436">
        <w:rPr>
          <w:rFonts w:ascii="Times New Roman" w:hAnsi="Times New Roman"/>
          <w:sz w:val="24"/>
          <w:szCs w:val="24"/>
        </w:rPr>
        <w:t>wykonał co najmniej 2 dostawy zgodne z przedmiotem zamówienia.</w:t>
      </w:r>
    </w:p>
    <w:p w:rsidR="00B47796" w:rsidRDefault="00B47796" w:rsidP="00495E8D">
      <w:pPr>
        <w:pStyle w:val="Akapitzlist1"/>
        <w:spacing w:after="0" w:line="240" w:lineRule="auto"/>
        <w:ind w:left="0"/>
        <w:jc w:val="both"/>
        <w:rPr>
          <w:rFonts w:ascii="Times New Roman" w:hAnsi="Times New Roman"/>
          <w:color w:val="FF0000"/>
          <w:sz w:val="24"/>
          <w:szCs w:val="24"/>
        </w:rPr>
      </w:pPr>
    </w:p>
    <w:p w:rsidR="006B10B3" w:rsidRPr="000F38FC" w:rsidRDefault="00D224CF" w:rsidP="000F38FC">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spacing w:after="0" w:line="240" w:lineRule="auto"/>
        <w:ind w:left="567" w:hanging="567"/>
        <w:jc w:val="both"/>
        <w:rPr>
          <w:rFonts w:ascii="Times New Roman" w:hAnsi="Times New Roman"/>
          <w:sz w:val="24"/>
          <w:szCs w:val="24"/>
        </w:rPr>
      </w:pPr>
      <w:r>
        <w:rPr>
          <w:rFonts w:ascii="Times New Roman" w:hAnsi="Times New Roman"/>
          <w:b/>
          <w:sz w:val="28"/>
          <w:szCs w:val="28"/>
        </w:rPr>
        <w:t xml:space="preserve">     </w:t>
      </w:r>
      <w:r w:rsidR="00620DBB" w:rsidRPr="000F38FC">
        <w:rPr>
          <w:rFonts w:ascii="Times New Roman" w:hAnsi="Times New Roman"/>
          <w:b/>
          <w:sz w:val="28"/>
          <w:szCs w:val="28"/>
        </w:rPr>
        <w:t>In</w:t>
      </w:r>
      <w:r w:rsidR="000F38FC">
        <w:rPr>
          <w:rFonts w:ascii="Times New Roman" w:hAnsi="Times New Roman"/>
          <w:b/>
          <w:sz w:val="28"/>
          <w:szCs w:val="28"/>
        </w:rPr>
        <w:t>formacja o podmiotowych środkach dowodowych</w:t>
      </w:r>
      <w:r w:rsidR="000F38FC" w:rsidRPr="000F38FC">
        <w:rPr>
          <w:rFonts w:ascii="Times New Roman" w:hAnsi="Times New Roman"/>
          <w:b/>
          <w:sz w:val="28"/>
          <w:szCs w:val="28"/>
        </w:rPr>
        <w:t xml:space="preserve">                                                                                                                                                                           </w:t>
      </w:r>
    </w:p>
    <w:p w:rsidR="000F38FC" w:rsidRDefault="000F38FC" w:rsidP="00F86795">
      <w:pPr>
        <w:pStyle w:val="Akapitzlist1"/>
        <w:spacing w:after="0" w:line="240" w:lineRule="auto"/>
        <w:ind w:left="567" w:hanging="567"/>
        <w:jc w:val="both"/>
        <w:rPr>
          <w:rFonts w:ascii="Times New Roman" w:hAnsi="Times New Roman"/>
          <w:b/>
          <w:sz w:val="24"/>
          <w:szCs w:val="24"/>
        </w:rPr>
      </w:pPr>
    </w:p>
    <w:p w:rsidR="00074D83" w:rsidRPr="00C6236A" w:rsidRDefault="00074D83" w:rsidP="00F86795">
      <w:pPr>
        <w:pStyle w:val="Akapitzlist1"/>
        <w:spacing w:after="0" w:line="240" w:lineRule="auto"/>
        <w:ind w:left="567" w:hanging="567"/>
        <w:jc w:val="both"/>
        <w:rPr>
          <w:rFonts w:ascii="Times New Roman" w:hAnsi="Times New Roman"/>
          <w:b/>
          <w:sz w:val="24"/>
          <w:szCs w:val="24"/>
        </w:rPr>
      </w:pPr>
      <w:r w:rsidRPr="00C6236A">
        <w:rPr>
          <w:rFonts w:ascii="Times New Roman" w:hAnsi="Times New Roman"/>
          <w:b/>
          <w:sz w:val="24"/>
          <w:szCs w:val="24"/>
        </w:rPr>
        <w:t>DOKUMENTY SKŁADANE WRAZ Z OFERTĄ.</w:t>
      </w:r>
    </w:p>
    <w:p w:rsidR="00074D83" w:rsidRDefault="00074D83" w:rsidP="00F86795">
      <w:pPr>
        <w:pStyle w:val="Akapitzlist1"/>
        <w:spacing w:after="0" w:line="240" w:lineRule="auto"/>
        <w:ind w:left="567" w:hanging="567"/>
        <w:jc w:val="both"/>
        <w:rPr>
          <w:rFonts w:ascii="Times New Roman" w:hAnsi="Times New Roman"/>
          <w:sz w:val="24"/>
          <w:szCs w:val="24"/>
        </w:rPr>
      </w:pPr>
    </w:p>
    <w:p w:rsidR="007D6A4E" w:rsidRDefault="00620DBB" w:rsidP="007D6A4E">
      <w:pPr>
        <w:pStyle w:val="Akapitzlist1"/>
        <w:numPr>
          <w:ilvl w:val="1"/>
          <w:numId w:val="29"/>
        </w:num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Oferta składana jest pod rygorem nieważności </w:t>
      </w:r>
      <w:r w:rsidRPr="00620DBB">
        <w:rPr>
          <w:rFonts w:ascii="Times New Roman" w:hAnsi="Times New Roman"/>
          <w:b/>
          <w:sz w:val="24"/>
          <w:szCs w:val="24"/>
        </w:rPr>
        <w:t>w formie elektronicznej lub w postaci elektronicznej opatrzonej podpisem zaufanym lub podpisem osobistym.</w:t>
      </w:r>
    </w:p>
    <w:p w:rsidR="0098388B" w:rsidRDefault="00C6236A" w:rsidP="007D6A4E">
      <w:pPr>
        <w:pStyle w:val="Akapitzlist1"/>
        <w:numPr>
          <w:ilvl w:val="1"/>
          <w:numId w:val="29"/>
        </w:numPr>
        <w:tabs>
          <w:tab w:val="left" w:pos="284"/>
        </w:tabs>
        <w:spacing w:after="0" w:line="240" w:lineRule="auto"/>
        <w:ind w:left="284" w:hanging="284"/>
        <w:jc w:val="both"/>
        <w:rPr>
          <w:rFonts w:ascii="Times New Roman" w:hAnsi="Times New Roman"/>
          <w:sz w:val="24"/>
          <w:szCs w:val="24"/>
        </w:rPr>
      </w:pPr>
      <w:r w:rsidRPr="007D6A4E">
        <w:rPr>
          <w:rFonts w:ascii="Times New Roman" w:hAnsi="Times New Roman"/>
          <w:sz w:val="24"/>
          <w:szCs w:val="24"/>
        </w:rPr>
        <w:t xml:space="preserve">Wykonawca dołącza do oferty </w:t>
      </w:r>
      <w:r w:rsidRPr="0098388B">
        <w:rPr>
          <w:rFonts w:ascii="Times New Roman" w:hAnsi="Times New Roman"/>
          <w:b/>
          <w:sz w:val="24"/>
          <w:szCs w:val="24"/>
        </w:rPr>
        <w:t>oświadczenie</w:t>
      </w:r>
      <w:r w:rsidRPr="007D6A4E">
        <w:rPr>
          <w:rFonts w:ascii="Times New Roman" w:hAnsi="Times New Roman"/>
          <w:sz w:val="24"/>
          <w:szCs w:val="24"/>
        </w:rPr>
        <w:t xml:space="preserve"> o niepodleganiu wykluczeniu oraz spełnianiu warunków</w:t>
      </w:r>
      <w:r w:rsidR="0098388B">
        <w:rPr>
          <w:rFonts w:ascii="Times New Roman" w:hAnsi="Times New Roman"/>
          <w:sz w:val="24"/>
          <w:szCs w:val="24"/>
        </w:rPr>
        <w:t xml:space="preserve"> udziału w postępowaniu (wzór oświadczenia stanowi załącznik nr 2 do niniejszej SWZ).</w:t>
      </w:r>
    </w:p>
    <w:p w:rsidR="00C6236A" w:rsidRPr="007D6A4E" w:rsidRDefault="00C6236A" w:rsidP="0098388B">
      <w:pPr>
        <w:pStyle w:val="Akapitzlist1"/>
        <w:tabs>
          <w:tab w:val="left" w:pos="284"/>
        </w:tabs>
        <w:spacing w:after="0" w:line="240" w:lineRule="auto"/>
        <w:ind w:left="284"/>
        <w:jc w:val="both"/>
        <w:rPr>
          <w:rFonts w:ascii="Times New Roman" w:hAnsi="Times New Roman"/>
          <w:sz w:val="24"/>
          <w:szCs w:val="24"/>
        </w:rPr>
      </w:pPr>
      <w:r w:rsidRPr="007D6A4E">
        <w:rPr>
          <w:rFonts w:ascii="Times New Roman" w:hAnsi="Times New Roman"/>
          <w:sz w:val="24"/>
          <w:szCs w:val="24"/>
        </w:rPr>
        <w:t>Oświadczenie to stanowi dowód potwierdzający brak podstaw wykluczenia oraz spełnianie warunków udziału w postępowaniu, na dzień składania ofert, tymczasowo zastępujący wymagane podmiotowe środki dowodowe.</w:t>
      </w:r>
    </w:p>
    <w:p w:rsidR="007D6A4E" w:rsidRDefault="007D6A4E" w:rsidP="007D6A4E">
      <w:pPr>
        <w:pStyle w:val="Akapitzlist1"/>
        <w:tabs>
          <w:tab w:val="left" w:pos="56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C6236A">
        <w:rPr>
          <w:rFonts w:ascii="Times New Roman" w:hAnsi="Times New Roman"/>
          <w:sz w:val="24"/>
          <w:szCs w:val="24"/>
        </w:rPr>
        <w:t xml:space="preserve">Oświadczenie składane jest pod rygorem nieważności w formie elektronicznej lub w postaci </w:t>
      </w:r>
      <w:r>
        <w:rPr>
          <w:rFonts w:ascii="Times New Roman" w:hAnsi="Times New Roman"/>
          <w:sz w:val="24"/>
          <w:szCs w:val="24"/>
        </w:rPr>
        <w:t xml:space="preserve"> </w:t>
      </w:r>
      <w:r w:rsidR="00C6236A">
        <w:rPr>
          <w:rFonts w:ascii="Times New Roman" w:hAnsi="Times New Roman"/>
          <w:sz w:val="24"/>
          <w:szCs w:val="24"/>
        </w:rPr>
        <w:t>elektronicznej opatrzonej podpisem zaufanym, lub podpisem osobistym</w:t>
      </w:r>
    </w:p>
    <w:p w:rsidR="00C6236A" w:rsidRDefault="00C6236A" w:rsidP="007D6A4E">
      <w:pPr>
        <w:pStyle w:val="Akapitzlist1"/>
        <w:tabs>
          <w:tab w:val="left" w:pos="567"/>
        </w:tabs>
        <w:spacing w:after="0" w:line="240" w:lineRule="auto"/>
        <w:ind w:left="284"/>
        <w:jc w:val="both"/>
        <w:rPr>
          <w:rFonts w:ascii="Times New Roman" w:hAnsi="Times New Roman"/>
          <w:sz w:val="24"/>
          <w:szCs w:val="24"/>
        </w:rPr>
      </w:pPr>
      <w:r>
        <w:rPr>
          <w:rFonts w:ascii="Times New Roman" w:hAnsi="Times New Roman"/>
          <w:sz w:val="24"/>
          <w:szCs w:val="24"/>
        </w:rPr>
        <w:t>Oświadczenie składają odrębnie:</w:t>
      </w:r>
    </w:p>
    <w:p w:rsidR="00C6236A" w:rsidRDefault="00C6236A" w:rsidP="00C6236A">
      <w:pPr>
        <w:pStyle w:val="Akapitzlist1"/>
        <w:spacing w:after="0" w:line="240" w:lineRule="auto"/>
        <w:ind w:left="360"/>
        <w:jc w:val="both"/>
        <w:rPr>
          <w:rFonts w:ascii="Times New Roman" w:hAnsi="Times New Roman"/>
          <w:sz w:val="24"/>
          <w:szCs w:val="24"/>
        </w:rPr>
      </w:pPr>
      <w:r>
        <w:rPr>
          <w:rFonts w:ascii="Times New Roman" w:hAnsi="Times New Roman"/>
          <w:sz w:val="24"/>
          <w:szCs w:val="24"/>
        </w:rPr>
        <w:t xml:space="preserve">- Wykonawca / każdy spośród Wykonawców wspólnie ubiegających się o udzielenie zamówienia. W takim przypadku oświadczenie potwierdza brak podstaw wykluczenia Wykonawcy oraz spełnianie warunków udziału w postępowaniu w zakresie, w jakim każdy </w:t>
      </w:r>
      <w:r w:rsidR="00CE2C60">
        <w:rPr>
          <w:rFonts w:ascii="Times New Roman" w:hAnsi="Times New Roman"/>
          <w:sz w:val="24"/>
          <w:szCs w:val="24"/>
        </w:rPr>
        <w:br/>
      </w:r>
      <w:r>
        <w:rPr>
          <w:rFonts w:ascii="Times New Roman" w:hAnsi="Times New Roman"/>
          <w:sz w:val="24"/>
          <w:szCs w:val="24"/>
        </w:rPr>
        <w:t>z Wykonawców wykazuje spełnianie warunków udziału w postępowaniu;</w:t>
      </w:r>
    </w:p>
    <w:p w:rsidR="00C6236A" w:rsidRDefault="00C6236A" w:rsidP="00C6236A">
      <w:pPr>
        <w:pStyle w:val="Akapitzlist1"/>
        <w:spacing w:after="0" w:line="240" w:lineRule="auto"/>
        <w:ind w:left="360"/>
        <w:jc w:val="both"/>
        <w:rPr>
          <w:rFonts w:ascii="Times New Roman" w:hAnsi="Times New Roman"/>
          <w:sz w:val="24"/>
          <w:szCs w:val="24"/>
        </w:rPr>
      </w:pPr>
      <w:r>
        <w:rPr>
          <w:rFonts w:ascii="Times New Roman" w:hAnsi="Times New Roman"/>
          <w:sz w:val="24"/>
          <w:szCs w:val="24"/>
        </w:rPr>
        <w:t xml:space="preserve">- podmiot trzeci, na którego potencjał powołuje się Wykonawca celem potwierdzenia spełnienia warunków udziału w postępowaniu. W takim przypadku oświadczenie potwierdza brak podstaw </w:t>
      </w:r>
      <w:r>
        <w:rPr>
          <w:rFonts w:ascii="Times New Roman" w:hAnsi="Times New Roman"/>
          <w:sz w:val="24"/>
          <w:szCs w:val="24"/>
        </w:rPr>
        <w:lastRenderedPageBreak/>
        <w:t>wykluczenia podmiotu oraz spełniania warunków udziału w postępowaniu w zakresie, w jakim podmiot udostępnia swoje zasoby Wykonawcy;</w:t>
      </w:r>
    </w:p>
    <w:p w:rsidR="007D6A4E" w:rsidRDefault="00C6236A" w:rsidP="007D6A4E">
      <w:pPr>
        <w:pStyle w:val="Akapitzlist1"/>
        <w:spacing w:after="0" w:line="240" w:lineRule="auto"/>
        <w:ind w:left="360"/>
        <w:jc w:val="both"/>
        <w:rPr>
          <w:rFonts w:ascii="Times New Roman" w:hAnsi="Times New Roman"/>
          <w:sz w:val="24"/>
          <w:szCs w:val="24"/>
        </w:rPr>
      </w:pPr>
      <w:r>
        <w:rPr>
          <w:rFonts w:ascii="Times New Roman" w:hAnsi="Times New Roman"/>
          <w:sz w:val="24"/>
          <w:szCs w:val="24"/>
        </w:rPr>
        <w:t xml:space="preserve">- podwykonawcy, na których zasobach Wykonawca nie polega przy wykazywaniu spełnienia warunków udziału w postępowaniu. W takim przypadku oświadczenie potwierdza brak podstaw wykluczenia podwykonawcy. </w:t>
      </w:r>
    </w:p>
    <w:p w:rsidR="0098388B" w:rsidRDefault="007D6A4E" w:rsidP="007D6A4E">
      <w:pPr>
        <w:pStyle w:val="Akapitzlist1"/>
        <w:spacing w:after="0" w:line="240" w:lineRule="auto"/>
        <w:ind w:left="0"/>
        <w:jc w:val="both"/>
        <w:rPr>
          <w:rFonts w:ascii="Times New Roman" w:hAnsi="Times New Roman"/>
          <w:sz w:val="24"/>
          <w:szCs w:val="24"/>
        </w:rPr>
      </w:pPr>
      <w:r>
        <w:rPr>
          <w:rFonts w:ascii="Times New Roman" w:hAnsi="Times New Roman"/>
          <w:sz w:val="24"/>
          <w:szCs w:val="24"/>
        </w:rPr>
        <w:t xml:space="preserve">3.  </w:t>
      </w:r>
      <w:r w:rsidR="00074D83" w:rsidRPr="00C6236A">
        <w:rPr>
          <w:rFonts w:ascii="Times New Roman" w:hAnsi="Times New Roman"/>
          <w:sz w:val="24"/>
          <w:szCs w:val="24"/>
        </w:rPr>
        <w:t>Do oferty Wyko</w:t>
      </w:r>
      <w:r w:rsidR="00A751FA" w:rsidRPr="00C6236A">
        <w:rPr>
          <w:rFonts w:ascii="Times New Roman" w:hAnsi="Times New Roman"/>
          <w:sz w:val="24"/>
          <w:szCs w:val="24"/>
        </w:rPr>
        <w:t>nawca załącza również (jeżeli dotyczy):</w:t>
      </w:r>
    </w:p>
    <w:p w:rsidR="0098388B" w:rsidRDefault="0098388B" w:rsidP="007D6A4E">
      <w:pPr>
        <w:pStyle w:val="Akapitzlist1"/>
        <w:spacing w:after="0" w:line="240" w:lineRule="auto"/>
        <w:ind w:left="0"/>
        <w:jc w:val="both"/>
        <w:rPr>
          <w:rFonts w:ascii="Times New Roman" w:hAnsi="Times New Roman"/>
          <w:sz w:val="24"/>
          <w:szCs w:val="24"/>
        </w:rPr>
      </w:pPr>
    </w:p>
    <w:p w:rsidR="00074D83" w:rsidRDefault="00074D83" w:rsidP="0098388B">
      <w:pPr>
        <w:pStyle w:val="Akapitzlist1"/>
        <w:numPr>
          <w:ilvl w:val="0"/>
          <w:numId w:val="31"/>
        </w:numPr>
        <w:spacing w:after="0" w:line="240" w:lineRule="auto"/>
        <w:jc w:val="both"/>
        <w:rPr>
          <w:rFonts w:ascii="Times New Roman" w:hAnsi="Times New Roman"/>
          <w:sz w:val="24"/>
          <w:szCs w:val="24"/>
        </w:rPr>
      </w:pPr>
      <w:r w:rsidRPr="00074D83">
        <w:rPr>
          <w:rFonts w:ascii="Times New Roman" w:hAnsi="Times New Roman"/>
          <w:b/>
          <w:sz w:val="24"/>
          <w:szCs w:val="24"/>
        </w:rPr>
        <w:t>Pełnomocnictwo</w:t>
      </w:r>
      <w:r>
        <w:rPr>
          <w:rFonts w:ascii="Times New Roman" w:hAnsi="Times New Roman"/>
          <w:b/>
          <w:sz w:val="24"/>
          <w:szCs w:val="24"/>
        </w:rPr>
        <w:t xml:space="preserve"> – </w:t>
      </w:r>
      <w:r w:rsidRPr="00074D83">
        <w:rPr>
          <w:rFonts w:ascii="Times New Roman" w:hAnsi="Times New Roman"/>
          <w:sz w:val="24"/>
          <w:szCs w:val="24"/>
        </w:rPr>
        <w:t>gdy</w:t>
      </w:r>
      <w:r>
        <w:rPr>
          <w:rFonts w:ascii="Times New Roman" w:hAnsi="Times New Roman"/>
          <w:b/>
          <w:sz w:val="24"/>
          <w:szCs w:val="24"/>
        </w:rPr>
        <w:t xml:space="preserve"> </w:t>
      </w:r>
      <w:r>
        <w:rPr>
          <w:rFonts w:ascii="Times New Roman" w:hAnsi="Times New Roman"/>
          <w:sz w:val="24"/>
          <w:szCs w:val="24"/>
        </w:rPr>
        <w:t xml:space="preserve"> umocowanie osoby składającej</w:t>
      </w:r>
      <w:r w:rsidR="007D6A4E">
        <w:rPr>
          <w:rFonts w:ascii="Times New Roman" w:hAnsi="Times New Roman"/>
          <w:sz w:val="24"/>
          <w:szCs w:val="24"/>
        </w:rPr>
        <w:t xml:space="preserve"> ofertę nie wynika z dokumentów </w:t>
      </w:r>
      <w:r>
        <w:rPr>
          <w:rFonts w:ascii="Times New Roman" w:hAnsi="Times New Roman"/>
          <w:sz w:val="24"/>
          <w:szCs w:val="24"/>
        </w:rPr>
        <w:t>rejestrowych, Wykonawca, który składa ofertę za pośrednictwem pełnomocnika, powinien dołączyć do oferty dokument pełnomocnictwa obejmujący swym zakresem umocowanie do złożenia oferty lub do złożenia oferty i podpisania oferty.</w:t>
      </w:r>
    </w:p>
    <w:p w:rsidR="00074D83" w:rsidRDefault="00074D83" w:rsidP="0098388B">
      <w:pPr>
        <w:pStyle w:val="Akapitzlist1"/>
        <w:spacing w:after="0" w:line="240" w:lineRule="auto"/>
        <w:ind w:left="708"/>
        <w:jc w:val="both"/>
        <w:rPr>
          <w:rFonts w:ascii="Times New Roman" w:hAnsi="Times New Roman"/>
          <w:sz w:val="24"/>
          <w:szCs w:val="24"/>
        </w:rPr>
      </w:pPr>
      <w:r>
        <w:rPr>
          <w:rFonts w:ascii="Times New Roman" w:hAnsi="Times New Roman"/>
          <w:sz w:val="24"/>
          <w:szCs w:val="24"/>
        </w:rPr>
        <w:t>W przypadku Wykonawców wspólnie ubiegających się o udzielenie zamówienia Wykonawcy zobowiązani są do ustanowienia pełnomocnika. Dokument pełnomocnictwa, z treści którego będzie wynikało umocowanie do reprezentowania w postępowaniu o udzielenie zamówienia tych Wykonawców należy załączyć do oferty.</w:t>
      </w:r>
    </w:p>
    <w:p w:rsidR="00074D83" w:rsidRDefault="00074D83" w:rsidP="0098388B">
      <w:pPr>
        <w:pStyle w:val="Akapitzlist1"/>
        <w:spacing w:after="0" w:line="240" w:lineRule="auto"/>
        <w:ind w:left="708"/>
        <w:jc w:val="both"/>
        <w:rPr>
          <w:rFonts w:ascii="Times New Roman" w:hAnsi="Times New Roman"/>
          <w:sz w:val="24"/>
          <w:szCs w:val="24"/>
        </w:rPr>
      </w:pPr>
      <w:r>
        <w:rPr>
          <w:rFonts w:ascii="Times New Roman" w:hAnsi="Times New Roman"/>
          <w:sz w:val="24"/>
          <w:szCs w:val="24"/>
        </w:rPr>
        <w:t>Pełnomocnictwo powinno być załączone do oferty i powinno zawierać w szczególności wskazanie:</w:t>
      </w:r>
    </w:p>
    <w:p w:rsidR="00074D83" w:rsidRDefault="00074D83" w:rsidP="0098388B">
      <w:pPr>
        <w:pStyle w:val="Akapitzlist1"/>
        <w:spacing w:after="0" w:line="240" w:lineRule="auto"/>
        <w:ind w:left="0" w:firstLine="708"/>
        <w:jc w:val="both"/>
        <w:rPr>
          <w:rFonts w:ascii="Times New Roman" w:hAnsi="Times New Roman"/>
          <w:sz w:val="24"/>
          <w:szCs w:val="24"/>
        </w:rPr>
      </w:pPr>
      <w:r>
        <w:rPr>
          <w:rFonts w:ascii="Times New Roman" w:hAnsi="Times New Roman"/>
          <w:sz w:val="24"/>
          <w:szCs w:val="24"/>
        </w:rPr>
        <w:t>- postępowania o zamówienie publiczne, którego dotyczy;</w:t>
      </w:r>
    </w:p>
    <w:p w:rsidR="00074D83" w:rsidRDefault="00074D83" w:rsidP="0098388B">
      <w:pPr>
        <w:pStyle w:val="Akapitzlist1"/>
        <w:spacing w:after="0" w:line="240" w:lineRule="auto"/>
        <w:ind w:left="708"/>
        <w:jc w:val="both"/>
        <w:rPr>
          <w:rFonts w:ascii="Times New Roman" w:hAnsi="Times New Roman"/>
          <w:sz w:val="24"/>
          <w:szCs w:val="24"/>
        </w:rPr>
      </w:pPr>
      <w:r>
        <w:rPr>
          <w:rFonts w:ascii="Times New Roman" w:hAnsi="Times New Roman"/>
          <w:sz w:val="24"/>
          <w:szCs w:val="24"/>
        </w:rPr>
        <w:t>- wszystkich Wykonawców ubiegających się wspólnie o udzielenie zamówienia wymienionych z nazwy z określeniem adresu siedziby;</w:t>
      </w:r>
    </w:p>
    <w:p w:rsidR="00A751FA" w:rsidRDefault="00074D83" w:rsidP="0098388B">
      <w:pPr>
        <w:pStyle w:val="Akapitzlist1"/>
        <w:spacing w:after="0" w:line="240" w:lineRule="auto"/>
        <w:ind w:left="0" w:firstLine="708"/>
        <w:jc w:val="both"/>
        <w:rPr>
          <w:rFonts w:ascii="Times New Roman" w:hAnsi="Times New Roman"/>
          <w:sz w:val="24"/>
          <w:szCs w:val="24"/>
        </w:rPr>
      </w:pPr>
      <w:r>
        <w:rPr>
          <w:rFonts w:ascii="Times New Roman" w:hAnsi="Times New Roman"/>
          <w:sz w:val="24"/>
          <w:szCs w:val="24"/>
        </w:rPr>
        <w:t>- ustanowionego pełnomocnika oraz zakresu jego umocowania.</w:t>
      </w:r>
    </w:p>
    <w:p w:rsidR="00A751FA" w:rsidRPr="00CE2C60" w:rsidRDefault="00A751FA" w:rsidP="0098388B">
      <w:pPr>
        <w:pStyle w:val="Akapitzlist1"/>
        <w:spacing w:after="0" w:line="240" w:lineRule="auto"/>
        <w:ind w:left="0" w:firstLine="708"/>
        <w:jc w:val="both"/>
        <w:rPr>
          <w:rFonts w:ascii="Times New Roman" w:hAnsi="Times New Roman"/>
          <w:sz w:val="24"/>
          <w:szCs w:val="24"/>
          <w:u w:val="single"/>
        </w:rPr>
      </w:pPr>
      <w:r w:rsidRPr="00CE2C60">
        <w:rPr>
          <w:rFonts w:ascii="Times New Roman" w:hAnsi="Times New Roman"/>
          <w:sz w:val="24"/>
          <w:szCs w:val="24"/>
          <w:u w:val="single"/>
        </w:rPr>
        <w:t>Wymagana forma:</w:t>
      </w:r>
    </w:p>
    <w:p w:rsidR="0098388B" w:rsidRDefault="00A751FA" w:rsidP="0098388B">
      <w:pPr>
        <w:pStyle w:val="Akapitzlist1"/>
        <w:spacing w:after="0" w:line="240" w:lineRule="auto"/>
        <w:ind w:left="708"/>
        <w:jc w:val="both"/>
        <w:rPr>
          <w:rFonts w:ascii="Times New Roman" w:hAnsi="Times New Roman"/>
          <w:sz w:val="24"/>
          <w:szCs w:val="24"/>
        </w:rPr>
      </w:pPr>
      <w:r>
        <w:rPr>
          <w:rFonts w:ascii="Times New Roman" w:hAnsi="Times New Roman"/>
          <w:sz w:val="24"/>
          <w:szCs w:val="24"/>
        </w:rPr>
        <w:t xml:space="preserve">Pełnomocnictwo przekazuje się w postaci elektronicznej i opatruje się kwalifikowanym podpisem elektronicznym, podpisem zaufanym lub podpisem osobistym. W przypadku gdy zostały sporządzone jako dokument w postaci papierowej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treścią i jej zrozumienie , bez konieczności bezpośredniego dostępu oryginału. 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 </w:t>
      </w:r>
    </w:p>
    <w:p w:rsidR="0098388B" w:rsidRPr="0098388B" w:rsidRDefault="00A751FA" w:rsidP="0098388B">
      <w:pPr>
        <w:pStyle w:val="Akapitzlist1"/>
        <w:numPr>
          <w:ilvl w:val="0"/>
          <w:numId w:val="31"/>
        </w:numPr>
        <w:spacing w:after="0" w:line="240" w:lineRule="auto"/>
        <w:jc w:val="both"/>
        <w:rPr>
          <w:rFonts w:ascii="Times New Roman" w:hAnsi="Times New Roman"/>
          <w:sz w:val="24"/>
          <w:szCs w:val="24"/>
        </w:rPr>
      </w:pPr>
      <w:r w:rsidRPr="007B1C11">
        <w:rPr>
          <w:rFonts w:ascii="Times New Roman" w:hAnsi="Times New Roman"/>
          <w:b/>
          <w:sz w:val="24"/>
          <w:szCs w:val="24"/>
        </w:rPr>
        <w:t xml:space="preserve">Oświadczenie Wykonawców wspólnie ubiegających się o udzielenie zamówienia – </w:t>
      </w:r>
    </w:p>
    <w:p w:rsidR="007B1C11" w:rsidRDefault="007B1C11" w:rsidP="0098388B">
      <w:pPr>
        <w:pStyle w:val="Akapitzlist1"/>
        <w:spacing w:after="0" w:line="240" w:lineRule="auto"/>
        <w:ind w:left="708"/>
        <w:jc w:val="both"/>
        <w:rPr>
          <w:rFonts w:ascii="Times New Roman" w:hAnsi="Times New Roman"/>
          <w:sz w:val="24"/>
          <w:szCs w:val="24"/>
        </w:rPr>
      </w:pPr>
      <w:r>
        <w:rPr>
          <w:rFonts w:ascii="Times New Roman" w:hAnsi="Times New Roman"/>
          <w:sz w:val="24"/>
          <w:szCs w:val="24"/>
        </w:rPr>
        <w:t>Wykonawcy wspólnie ubiegający się o udzielenie zamówienia, spośród których tylko jeden spełnia warunek dotyczący uprawnień, są zobowiązani dołączyć do oferty oświadczenie, z którego wynika, które usługi wykonają poszczególni Wykonawcy.</w:t>
      </w:r>
    </w:p>
    <w:p w:rsidR="007B1C11" w:rsidRDefault="007B1C11" w:rsidP="0098388B">
      <w:pPr>
        <w:pStyle w:val="Akapitzlist1"/>
        <w:spacing w:after="0" w:line="240" w:lineRule="auto"/>
        <w:ind w:left="708"/>
        <w:jc w:val="both"/>
        <w:rPr>
          <w:rFonts w:ascii="Times New Roman" w:hAnsi="Times New Roman"/>
          <w:sz w:val="24"/>
          <w:szCs w:val="24"/>
        </w:rPr>
      </w:pPr>
      <w:r>
        <w:rPr>
          <w:rFonts w:ascii="Times New Roman" w:hAnsi="Times New Roman"/>
          <w:sz w:val="24"/>
          <w:szCs w:val="24"/>
        </w:rPr>
        <w:t xml:space="preserve">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 </w:t>
      </w:r>
    </w:p>
    <w:p w:rsidR="00DA19B4" w:rsidRPr="007B1C11" w:rsidRDefault="00DA19B4" w:rsidP="0098388B">
      <w:pPr>
        <w:pStyle w:val="Akapitzlist1"/>
        <w:spacing w:after="0" w:line="240" w:lineRule="auto"/>
        <w:ind w:left="0" w:firstLine="708"/>
        <w:jc w:val="both"/>
        <w:rPr>
          <w:rFonts w:ascii="Times New Roman" w:hAnsi="Times New Roman"/>
          <w:sz w:val="24"/>
          <w:szCs w:val="24"/>
          <w:u w:val="single"/>
        </w:rPr>
      </w:pPr>
      <w:r w:rsidRPr="007B1C11">
        <w:rPr>
          <w:rFonts w:ascii="Times New Roman" w:hAnsi="Times New Roman"/>
          <w:sz w:val="24"/>
          <w:szCs w:val="24"/>
          <w:u w:val="single"/>
        </w:rPr>
        <w:t>Wymagana forma:</w:t>
      </w:r>
    </w:p>
    <w:p w:rsidR="00DA19B4" w:rsidRDefault="00DA19B4" w:rsidP="0098388B">
      <w:pPr>
        <w:pStyle w:val="Akapitzlist1"/>
        <w:spacing w:after="0" w:line="240" w:lineRule="auto"/>
        <w:ind w:left="708"/>
        <w:jc w:val="both"/>
        <w:rPr>
          <w:rFonts w:ascii="Times New Roman" w:hAnsi="Times New Roman"/>
          <w:sz w:val="24"/>
          <w:szCs w:val="24"/>
        </w:rPr>
      </w:pPr>
      <w:r>
        <w:rPr>
          <w:rFonts w:ascii="Times New Roman" w:hAnsi="Times New Roman"/>
          <w:sz w:val="24"/>
          <w:szCs w:val="24"/>
        </w:rPr>
        <w:t>Wykonawcy składają oświadczenie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 przypadku gdy oświadczenie zostało sporządzone jako dokument w postaci papierowej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7D6A4E" w:rsidRDefault="00DA19B4" w:rsidP="0098388B">
      <w:pPr>
        <w:pStyle w:val="Akapitzlist1"/>
        <w:spacing w:after="0" w:line="240" w:lineRule="auto"/>
        <w:ind w:left="708"/>
        <w:jc w:val="both"/>
        <w:rPr>
          <w:rFonts w:ascii="Times New Roman" w:hAnsi="Times New Roman"/>
          <w:sz w:val="24"/>
          <w:szCs w:val="24"/>
        </w:rPr>
      </w:pPr>
      <w:r>
        <w:rPr>
          <w:rFonts w:ascii="Times New Roman" w:hAnsi="Times New Roman"/>
          <w:sz w:val="24"/>
          <w:szCs w:val="24"/>
        </w:rPr>
        <w:lastRenderedPageBreak/>
        <w:t xml:space="preserve">Poświadczenia zgodności cyfrowego odwzorowania z dokumentem w postaci papierowej dokonuje odpowiednio Wykonawca lub Wykonawca wspólnie ubiegający się o udzielenie zamówienia, lub notariusz. </w:t>
      </w:r>
    </w:p>
    <w:p w:rsidR="00DA19B4" w:rsidRDefault="00DA19B4" w:rsidP="0098388B">
      <w:pPr>
        <w:pStyle w:val="Akapitzlist1"/>
        <w:numPr>
          <w:ilvl w:val="0"/>
          <w:numId w:val="31"/>
        </w:numPr>
        <w:spacing w:after="0" w:line="240" w:lineRule="auto"/>
        <w:jc w:val="both"/>
        <w:rPr>
          <w:rFonts w:ascii="Times New Roman" w:hAnsi="Times New Roman"/>
          <w:sz w:val="24"/>
          <w:szCs w:val="24"/>
        </w:rPr>
      </w:pPr>
      <w:r w:rsidRPr="00C6236A">
        <w:rPr>
          <w:rFonts w:ascii="Times New Roman" w:hAnsi="Times New Roman"/>
          <w:b/>
          <w:sz w:val="24"/>
          <w:szCs w:val="24"/>
        </w:rPr>
        <w:t xml:space="preserve">Formularz </w:t>
      </w:r>
      <w:r w:rsidR="0094140A" w:rsidRPr="00C6236A">
        <w:rPr>
          <w:rFonts w:ascii="Times New Roman" w:hAnsi="Times New Roman"/>
          <w:b/>
          <w:sz w:val="24"/>
          <w:szCs w:val="24"/>
        </w:rPr>
        <w:t>ofertowy</w:t>
      </w:r>
      <w:r>
        <w:rPr>
          <w:rFonts w:ascii="Times New Roman" w:hAnsi="Times New Roman"/>
          <w:sz w:val="24"/>
          <w:szCs w:val="24"/>
        </w:rPr>
        <w:t xml:space="preserve"> (stanowiący załącznik nr 1 do SWZ)</w:t>
      </w:r>
    </w:p>
    <w:p w:rsidR="00DA19B4" w:rsidRDefault="00DA19B4" w:rsidP="0098388B">
      <w:pPr>
        <w:pStyle w:val="Akapitzlist1"/>
        <w:spacing w:after="0" w:line="240" w:lineRule="auto"/>
        <w:ind w:left="0" w:firstLine="708"/>
        <w:jc w:val="both"/>
        <w:rPr>
          <w:rFonts w:ascii="Times New Roman" w:hAnsi="Times New Roman"/>
          <w:sz w:val="24"/>
          <w:szCs w:val="24"/>
        </w:rPr>
      </w:pPr>
      <w:r w:rsidRPr="00C6236A">
        <w:rPr>
          <w:rFonts w:ascii="Times New Roman" w:hAnsi="Times New Roman"/>
          <w:sz w:val="24"/>
          <w:szCs w:val="24"/>
          <w:u w:val="single"/>
        </w:rPr>
        <w:t>Wymagana forma</w:t>
      </w:r>
      <w:r>
        <w:rPr>
          <w:rFonts w:ascii="Times New Roman" w:hAnsi="Times New Roman"/>
          <w:sz w:val="24"/>
          <w:szCs w:val="24"/>
        </w:rPr>
        <w:t>:</w:t>
      </w:r>
    </w:p>
    <w:p w:rsidR="0098388B" w:rsidRDefault="00DA19B4" w:rsidP="0098388B">
      <w:pPr>
        <w:pStyle w:val="Akapitzlist1"/>
        <w:spacing w:after="0" w:line="240" w:lineRule="auto"/>
        <w:ind w:left="708"/>
        <w:jc w:val="both"/>
        <w:rPr>
          <w:rFonts w:ascii="Times New Roman" w:hAnsi="Times New Roman"/>
          <w:sz w:val="24"/>
          <w:szCs w:val="24"/>
        </w:rPr>
      </w:pPr>
      <w:r>
        <w:rPr>
          <w:rFonts w:ascii="Times New Roman" w:hAnsi="Times New Roman"/>
          <w:sz w:val="24"/>
          <w:szCs w:val="24"/>
        </w:rPr>
        <w:t>Formularz musi być złożony w formie elektronicznej lub w postaci elektronicznej opatrzonej podpisem zaufanym, lub podpisem osobistym osoby upoważnionej do reprezentowania Wykonawców zgodnie z formą reprezentacji określoną w dokumencie rejestrowym dla formy organizacyjnej lub innym dokumencie.</w:t>
      </w:r>
    </w:p>
    <w:p w:rsidR="00DA19B4" w:rsidRPr="0098388B" w:rsidRDefault="00DA19B4" w:rsidP="0098388B">
      <w:pPr>
        <w:pStyle w:val="Akapitzlist1"/>
        <w:numPr>
          <w:ilvl w:val="0"/>
          <w:numId w:val="31"/>
        </w:numPr>
        <w:spacing w:after="0" w:line="240" w:lineRule="auto"/>
        <w:jc w:val="both"/>
        <w:rPr>
          <w:rFonts w:ascii="Times New Roman" w:hAnsi="Times New Roman"/>
          <w:sz w:val="24"/>
          <w:szCs w:val="24"/>
        </w:rPr>
      </w:pPr>
      <w:r w:rsidRPr="00C6236A">
        <w:rPr>
          <w:rFonts w:ascii="Times New Roman" w:hAnsi="Times New Roman"/>
          <w:b/>
          <w:sz w:val="24"/>
          <w:szCs w:val="24"/>
        </w:rPr>
        <w:t>Zobowiązanie podmiotu trzeciego.</w:t>
      </w:r>
    </w:p>
    <w:p w:rsidR="00DA19B4" w:rsidRDefault="00DA19B4" w:rsidP="0098388B">
      <w:pPr>
        <w:pStyle w:val="Akapitzlist1"/>
        <w:spacing w:after="0" w:line="240" w:lineRule="auto"/>
        <w:ind w:left="708"/>
        <w:jc w:val="both"/>
        <w:rPr>
          <w:rFonts w:ascii="Times New Roman" w:hAnsi="Times New Roman"/>
          <w:sz w:val="24"/>
          <w:szCs w:val="24"/>
        </w:rPr>
      </w:pPr>
      <w:r>
        <w:rPr>
          <w:rFonts w:ascii="Times New Roman" w:hAnsi="Times New Roman"/>
          <w:sz w:val="24"/>
          <w:szCs w:val="24"/>
        </w:rPr>
        <w:t>Zobowiązanie podmiotu udostępniającego zasoby lub inny podmiotowy środek dowodowy potwierdza, że stosunek łączący Wykonawcę z podmiotami udostępniającymi zasoby gwarantuje rzeczywisty dostęp do tych zasobów oraz określa w szczególności:</w:t>
      </w:r>
    </w:p>
    <w:p w:rsidR="00DA19B4" w:rsidRDefault="00DA19B4" w:rsidP="0098388B">
      <w:pPr>
        <w:pStyle w:val="Akapitzlist1"/>
        <w:spacing w:after="0" w:line="240" w:lineRule="auto"/>
        <w:ind w:left="0" w:firstLine="708"/>
        <w:jc w:val="both"/>
        <w:rPr>
          <w:rFonts w:ascii="Times New Roman" w:hAnsi="Times New Roman"/>
          <w:sz w:val="24"/>
          <w:szCs w:val="24"/>
        </w:rPr>
      </w:pPr>
      <w:r>
        <w:rPr>
          <w:rFonts w:ascii="Times New Roman" w:hAnsi="Times New Roman"/>
          <w:sz w:val="24"/>
          <w:szCs w:val="24"/>
        </w:rPr>
        <w:t>- zakres dostępnych Wykonawcy zasobów podmiotu udostępniającego zasoby;</w:t>
      </w:r>
    </w:p>
    <w:p w:rsidR="00DA19B4" w:rsidRDefault="00DA19B4" w:rsidP="0098388B">
      <w:pPr>
        <w:pStyle w:val="Akapitzlist1"/>
        <w:spacing w:after="0" w:line="240" w:lineRule="auto"/>
        <w:ind w:left="708"/>
        <w:jc w:val="both"/>
        <w:rPr>
          <w:rFonts w:ascii="Times New Roman" w:hAnsi="Times New Roman"/>
          <w:sz w:val="24"/>
          <w:szCs w:val="24"/>
        </w:rPr>
      </w:pPr>
      <w:r>
        <w:rPr>
          <w:rFonts w:ascii="Times New Roman" w:hAnsi="Times New Roman"/>
          <w:sz w:val="24"/>
          <w:szCs w:val="24"/>
        </w:rPr>
        <w:t>- sposób i okres udostępnienia Wykonawcy i wykorzystania przez niego zasobów podmiotu udostępniającego te zasoby przy wykonywaniu zamówienia;</w:t>
      </w:r>
    </w:p>
    <w:p w:rsidR="00DA19B4" w:rsidRDefault="00DA19B4" w:rsidP="0098388B">
      <w:pPr>
        <w:pStyle w:val="Akapitzlist1"/>
        <w:spacing w:after="0" w:line="240" w:lineRule="auto"/>
        <w:ind w:left="708"/>
        <w:jc w:val="both"/>
        <w:rPr>
          <w:rFonts w:ascii="Times New Roman" w:hAnsi="Times New Roman"/>
          <w:sz w:val="24"/>
          <w:szCs w:val="24"/>
        </w:rPr>
      </w:pPr>
      <w:r>
        <w:rPr>
          <w:rFonts w:ascii="Times New Roman" w:hAnsi="Times New Roman"/>
          <w:sz w:val="24"/>
          <w:szCs w:val="24"/>
        </w:rPr>
        <w:t>- czy i w jakim zakresie podmiot udostępniający zasoby, na zdolnościach którego Wykonawca polega w odniesieniu do warunków udziału w postępowaniu dotyczącym wykształcenia, kwalifikacji zawodowych lub doświadczenia, realizuje usługi, których wskazanie zdolności dotyczą.</w:t>
      </w:r>
    </w:p>
    <w:p w:rsidR="00074D83" w:rsidRPr="00C6236A" w:rsidRDefault="0094140A" w:rsidP="0098388B">
      <w:pPr>
        <w:pStyle w:val="Akapitzlist1"/>
        <w:spacing w:after="0" w:line="240" w:lineRule="auto"/>
        <w:ind w:left="0" w:firstLine="708"/>
        <w:jc w:val="both"/>
        <w:rPr>
          <w:rFonts w:ascii="Times New Roman" w:hAnsi="Times New Roman"/>
          <w:sz w:val="24"/>
          <w:szCs w:val="24"/>
          <w:u w:val="single"/>
        </w:rPr>
      </w:pPr>
      <w:r w:rsidRPr="00C6236A">
        <w:rPr>
          <w:rFonts w:ascii="Times New Roman" w:hAnsi="Times New Roman"/>
          <w:sz w:val="24"/>
          <w:szCs w:val="24"/>
          <w:u w:val="single"/>
        </w:rPr>
        <w:t>Wymagana forma:</w:t>
      </w:r>
    </w:p>
    <w:p w:rsidR="0098388B" w:rsidRDefault="0094140A" w:rsidP="0098388B">
      <w:pPr>
        <w:pStyle w:val="Akapitzlist1"/>
        <w:spacing w:after="0" w:line="240" w:lineRule="auto"/>
        <w:ind w:left="708"/>
        <w:jc w:val="both"/>
        <w:rPr>
          <w:rFonts w:ascii="Times New Roman" w:hAnsi="Times New Roman"/>
          <w:sz w:val="24"/>
          <w:szCs w:val="24"/>
        </w:rPr>
      </w:pPr>
      <w:r>
        <w:rPr>
          <w:rFonts w:ascii="Times New Roman" w:hAnsi="Times New Roman"/>
          <w:sz w:val="24"/>
          <w:szCs w:val="24"/>
        </w:rPr>
        <w:t>Zobowiązanie musi być złożone w formie elektronicznej lub w postaci elektronicznej opatrzonej podpisem zaufanym lub podpisem osobistym. 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rsidR="0094140A" w:rsidRPr="00CE2C60" w:rsidRDefault="0094140A" w:rsidP="00CE2C60">
      <w:pPr>
        <w:pStyle w:val="Akapitzlist1"/>
        <w:numPr>
          <w:ilvl w:val="0"/>
          <w:numId w:val="31"/>
        </w:numPr>
        <w:spacing w:after="0" w:line="240" w:lineRule="auto"/>
        <w:jc w:val="both"/>
        <w:rPr>
          <w:rFonts w:ascii="Times New Roman" w:hAnsi="Times New Roman"/>
          <w:sz w:val="24"/>
          <w:szCs w:val="24"/>
        </w:rPr>
      </w:pPr>
      <w:r w:rsidRPr="00C6236A">
        <w:rPr>
          <w:rFonts w:ascii="Times New Roman" w:hAnsi="Times New Roman"/>
          <w:b/>
          <w:sz w:val="24"/>
          <w:szCs w:val="24"/>
        </w:rPr>
        <w:t>Wykaz rozwiązań równoważnych</w:t>
      </w:r>
      <w:r>
        <w:rPr>
          <w:rFonts w:ascii="Times New Roman" w:hAnsi="Times New Roman"/>
          <w:sz w:val="24"/>
          <w:szCs w:val="24"/>
        </w:rPr>
        <w:t xml:space="preserve"> – </w:t>
      </w:r>
      <w:r w:rsidRPr="00CE2C60">
        <w:rPr>
          <w:rFonts w:ascii="Times New Roman" w:hAnsi="Times New Roman"/>
          <w:sz w:val="24"/>
          <w:szCs w:val="24"/>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rsidR="0094140A" w:rsidRDefault="0094140A" w:rsidP="0098388B">
      <w:pPr>
        <w:pStyle w:val="Akapitzlist1"/>
        <w:spacing w:after="0" w:line="240" w:lineRule="auto"/>
        <w:ind w:left="0" w:firstLine="708"/>
        <w:jc w:val="both"/>
        <w:rPr>
          <w:rFonts w:ascii="Times New Roman" w:hAnsi="Times New Roman"/>
          <w:sz w:val="24"/>
          <w:szCs w:val="24"/>
        </w:rPr>
      </w:pPr>
      <w:r w:rsidRPr="00C6236A">
        <w:rPr>
          <w:rFonts w:ascii="Times New Roman" w:hAnsi="Times New Roman"/>
          <w:sz w:val="24"/>
          <w:szCs w:val="24"/>
          <w:u w:val="single"/>
        </w:rPr>
        <w:t>Wymagana forma</w:t>
      </w:r>
      <w:r>
        <w:rPr>
          <w:rFonts w:ascii="Times New Roman" w:hAnsi="Times New Roman"/>
          <w:sz w:val="24"/>
          <w:szCs w:val="24"/>
        </w:rPr>
        <w:t>:</w:t>
      </w:r>
    </w:p>
    <w:p w:rsidR="007D6A4E" w:rsidRDefault="0094140A" w:rsidP="0098388B">
      <w:pPr>
        <w:pStyle w:val="Akapitzlist1"/>
        <w:spacing w:after="0" w:line="240" w:lineRule="auto"/>
        <w:ind w:left="708"/>
        <w:jc w:val="both"/>
        <w:rPr>
          <w:rFonts w:ascii="Times New Roman" w:hAnsi="Times New Roman"/>
          <w:sz w:val="24"/>
          <w:szCs w:val="24"/>
        </w:rPr>
      </w:pPr>
      <w:r>
        <w:rPr>
          <w:rFonts w:ascii="Times New Roman" w:hAnsi="Times New Roman"/>
          <w:sz w:val="24"/>
          <w:szCs w:val="24"/>
        </w:rPr>
        <w:t>Wykaz przekazuje się w postaci elektronicznej i opatruje kwalifikowanym podpisem elektronicznym, podpisem zaufanym lub podpisem osobistym.</w:t>
      </w:r>
    </w:p>
    <w:p w:rsidR="007B1C11" w:rsidRDefault="0094140A" w:rsidP="0098388B">
      <w:pPr>
        <w:pStyle w:val="Akapitzlist1"/>
        <w:numPr>
          <w:ilvl w:val="0"/>
          <w:numId w:val="31"/>
        </w:numPr>
        <w:spacing w:after="0" w:line="240" w:lineRule="auto"/>
        <w:jc w:val="both"/>
        <w:rPr>
          <w:rFonts w:ascii="Times New Roman" w:hAnsi="Times New Roman"/>
          <w:sz w:val="24"/>
          <w:szCs w:val="24"/>
        </w:rPr>
      </w:pPr>
      <w:r w:rsidRPr="00C6236A">
        <w:rPr>
          <w:rFonts w:ascii="Times New Roman" w:hAnsi="Times New Roman"/>
          <w:b/>
          <w:sz w:val="24"/>
          <w:szCs w:val="24"/>
        </w:rPr>
        <w:t>Zastrzeżenie tajemnicy przedsiębiorstwa</w:t>
      </w:r>
      <w:r>
        <w:rPr>
          <w:rFonts w:ascii="Times New Roman" w:hAnsi="Times New Roman"/>
          <w:sz w:val="24"/>
          <w:szCs w:val="24"/>
        </w:rPr>
        <w:t xml:space="preserve"> – w sytuacji, gdy of</w:t>
      </w:r>
      <w:r w:rsidR="007B1C11">
        <w:rPr>
          <w:rFonts w:ascii="Times New Roman" w:hAnsi="Times New Roman"/>
          <w:sz w:val="24"/>
          <w:szCs w:val="24"/>
        </w:rPr>
        <w:t>erta lub inne dokumenty składan</w:t>
      </w:r>
      <w:r>
        <w:rPr>
          <w:rFonts w:ascii="Times New Roman" w:hAnsi="Times New Roman"/>
          <w:sz w:val="24"/>
          <w:szCs w:val="24"/>
        </w:rPr>
        <w:t>e w toku postępowania będą zawierały tajemnicę przedsiębiorstwa, Wykonawca wraz z przekazaniem takich informacji, zastrzega</w:t>
      </w:r>
      <w:r w:rsidR="007B1C11">
        <w:rPr>
          <w:rFonts w:ascii="Times New Roman" w:hAnsi="Times New Roman"/>
          <w:sz w:val="24"/>
          <w:szCs w:val="24"/>
        </w:rPr>
        <w:t>, że nie nogą one być udostę</w:t>
      </w:r>
      <w:r>
        <w:rPr>
          <w:rFonts w:ascii="Times New Roman" w:hAnsi="Times New Roman"/>
          <w:sz w:val="24"/>
          <w:szCs w:val="24"/>
        </w:rPr>
        <w:t xml:space="preserve">pniane, oraz wykazuje, że zastrzeżone informacje stanowią tajemnicę przedsiębiorstwa w rozumieniu przepisów ustawy </w:t>
      </w:r>
      <w:r w:rsidRPr="00495E8D">
        <w:rPr>
          <w:rFonts w:ascii="Times New Roman" w:hAnsi="Times New Roman"/>
          <w:sz w:val="24"/>
          <w:szCs w:val="24"/>
        </w:rPr>
        <w:t>z dnia 16 kwietnia 1993 r.,</w:t>
      </w:r>
      <w:r>
        <w:rPr>
          <w:rFonts w:ascii="Times New Roman" w:hAnsi="Times New Roman"/>
          <w:sz w:val="24"/>
          <w:szCs w:val="24"/>
        </w:rPr>
        <w:t xml:space="preserve"> o zwalczaniu nieuczciwej konkurencji.</w:t>
      </w:r>
    </w:p>
    <w:p w:rsidR="00C6236A" w:rsidRPr="00C6236A" w:rsidRDefault="007B1C11" w:rsidP="0098388B">
      <w:pPr>
        <w:pStyle w:val="Akapitzlist1"/>
        <w:spacing w:after="0" w:line="240" w:lineRule="auto"/>
        <w:ind w:left="0" w:firstLine="708"/>
        <w:jc w:val="both"/>
        <w:rPr>
          <w:rFonts w:ascii="Times New Roman" w:hAnsi="Times New Roman"/>
          <w:sz w:val="24"/>
          <w:szCs w:val="24"/>
          <w:u w:val="single"/>
        </w:rPr>
      </w:pPr>
      <w:r w:rsidRPr="00C6236A">
        <w:rPr>
          <w:rFonts w:ascii="Times New Roman" w:hAnsi="Times New Roman"/>
          <w:sz w:val="24"/>
          <w:szCs w:val="24"/>
          <w:u w:val="single"/>
        </w:rPr>
        <w:t xml:space="preserve">Wymagana forma: </w:t>
      </w:r>
    </w:p>
    <w:p w:rsidR="0094140A" w:rsidRDefault="007B1C11" w:rsidP="0098388B">
      <w:pPr>
        <w:pStyle w:val="Akapitzlist1"/>
        <w:spacing w:after="0" w:line="240" w:lineRule="auto"/>
        <w:ind w:left="708"/>
        <w:jc w:val="both"/>
        <w:rPr>
          <w:rFonts w:ascii="Times New Roman" w:hAnsi="Times New Roman"/>
          <w:sz w:val="24"/>
          <w:szCs w:val="24"/>
        </w:rPr>
      </w:pPr>
      <w:r>
        <w:rPr>
          <w:rFonts w:ascii="Times New Roman" w:hAnsi="Times New Roman"/>
          <w:sz w:val="24"/>
          <w:szCs w:val="24"/>
        </w:rPr>
        <w:t>dokument musi być z</w:t>
      </w:r>
      <w:r w:rsidR="0055601C">
        <w:rPr>
          <w:rFonts w:ascii="Times New Roman" w:hAnsi="Times New Roman"/>
          <w:sz w:val="24"/>
          <w:szCs w:val="24"/>
        </w:rPr>
        <w:t>łożony w formie elektronicznej l</w:t>
      </w:r>
      <w:r>
        <w:rPr>
          <w:rFonts w:ascii="Times New Roman" w:hAnsi="Times New Roman"/>
          <w:sz w:val="24"/>
          <w:szCs w:val="24"/>
        </w:rPr>
        <w:t>ub w postaci elektronicznej opatrzonej podpisem zaufanym lub podpisem osobistym osoby upoważnionej do reprezentowania Wykonawców zgodnie z formą reprezentacji określoną w dokumencie rejestrowym właściwym dla formy organizacyjnej lub innym dokumencie</w:t>
      </w:r>
      <w:r w:rsidR="008A4E57">
        <w:rPr>
          <w:rFonts w:ascii="Times New Roman" w:hAnsi="Times New Roman"/>
          <w:sz w:val="24"/>
          <w:szCs w:val="24"/>
        </w:rPr>
        <w:t>.</w:t>
      </w:r>
    </w:p>
    <w:p w:rsidR="0055601C" w:rsidRPr="0055601C" w:rsidRDefault="0055601C" w:rsidP="0055601C">
      <w:pPr>
        <w:pStyle w:val="Akapitzlist1"/>
        <w:numPr>
          <w:ilvl w:val="0"/>
          <w:numId w:val="31"/>
        </w:numPr>
        <w:spacing w:after="0" w:line="240" w:lineRule="auto"/>
        <w:jc w:val="both"/>
        <w:rPr>
          <w:rFonts w:ascii="Times New Roman" w:hAnsi="Times New Roman"/>
          <w:sz w:val="24"/>
          <w:szCs w:val="24"/>
        </w:rPr>
      </w:pPr>
      <w:r w:rsidRPr="0055601C">
        <w:rPr>
          <w:rFonts w:ascii="Times New Roman" w:hAnsi="Times New Roman"/>
          <w:b/>
          <w:sz w:val="24"/>
          <w:szCs w:val="24"/>
        </w:rPr>
        <w:t>zaświadczenie podmiotu uprawnionego do kontroli jakości</w:t>
      </w:r>
      <w:r>
        <w:rPr>
          <w:rFonts w:ascii="Times New Roman" w:hAnsi="Times New Roman"/>
          <w:sz w:val="24"/>
          <w:szCs w:val="24"/>
        </w:rPr>
        <w:t xml:space="preserve"> potwierdzające, że oferowane przezeń produkty odpowiadają określonej specyfikacji technicznej (aprobacie technicznej) lub Certyfikat Zakładowej Kontroli Produkcji na zgodność z normą PN-EN 13808:2013. Zamiast wymienionych zaświadczeń, Wykonawca może złożyć równoważne zaświadczenie wystawione przez podmioty mające siedzibę w innym państwie członkowskim Europejskiego Obszaru Gospodarczego.</w:t>
      </w:r>
    </w:p>
    <w:p w:rsidR="008A4E57" w:rsidRDefault="008A4E57" w:rsidP="00C6236A">
      <w:pPr>
        <w:pStyle w:val="Akapitzlist1"/>
        <w:spacing w:after="0" w:line="240" w:lineRule="auto"/>
        <w:ind w:left="0"/>
        <w:jc w:val="both"/>
        <w:rPr>
          <w:rFonts w:ascii="Times New Roman" w:hAnsi="Times New Roman"/>
          <w:sz w:val="24"/>
          <w:szCs w:val="24"/>
        </w:rPr>
      </w:pPr>
    </w:p>
    <w:p w:rsidR="0094140A" w:rsidRDefault="00C6236A" w:rsidP="00DA19B4">
      <w:pPr>
        <w:pStyle w:val="Akapitzlist1"/>
        <w:spacing w:after="0" w:line="240" w:lineRule="auto"/>
        <w:ind w:left="0"/>
        <w:jc w:val="both"/>
        <w:rPr>
          <w:rFonts w:ascii="Times New Roman" w:hAnsi="Times New Roman"/>
          <w:b/>
          <w:sz w:val="24"/>
          <w:szCs w:val="24"/>
        </w:rPr>
      </w:pPr>
      <w:r w:rsidRPr="00C6236A">
        <w:rPr>
          <w:rFonts w:ascii="Times New Roman" w:hAnsi="Times New Roman"/>
          <w:b/>
          <w:sz w:val="24"/>
          <w:szCs w:val="24"/>
        </w:rPr>
        <w:lastRenderedPageBreak/>
        <w:t>DOKUMENTY SKŁADANE NA WEZWANIE</w:t>
      </w:r>
    </w:p>
    <w:p w:rsidR="008A4E57" w:rsidRDefault="008A4E57" w:rsidP="00DA19B4">
      <w:pPr>
        <w:pStyle w:val="Akapitzlist1"/>
        <w:spacing w:after="0" w:line="240" w:lineRule="auto"/>
        <w:ind w:left="0"/>
        <w:jc w:val="both"/>
        <w:rPr>
          <w:rFonts w:ascii="Times New Roman" w:hAnsi="Times New Roman"/>
          <w:b/>
          <w:sz w:val="24"/>
          <w:szCs w:val="24"/>
        </w:rPr>
      </w:pPr>
    </w:p>
    <w:p w:rsidR="00C6236A" w:rsidRDefault="00C6236A" w:rsidP="0098388B">
      <w:pPr>
        <w:pStyle w:val="Akapitzlist1"/>
        <w:numPr>
          <w:ilvl w:val="0"/>
          <w:numId w:val="32"/>
        </w:numPr>
        <w:spacing w:after="0" w:line="240" w:lineRule="auto"/>
        <w:ind w:left="284" w:hanging="284"/>
        <w:jc w:val="both"/>
        <w:rPr>
          <w:rFonts w:ascii="Times New Roman" w:hAnsi="Times New Roman"/>
          <w:b/>
          <w:sz w:val="24"/>
          <w:szCs w:val="24"/>
        </w:rPr>
      </w:pPr>
      <w:r>
        <w:rPr>
          <w:rFonts w:ascii="Times New Roman" w:hAnsi="Times New Roman"/>
          <w:b/>
          <w:sz w:val="24"/>
          <w:szCs w:val="24"/>
        </w:rPr>
        <w:t>Wykaz podmiotowych środków dowodowych</w:t>
      </w:r>
    </w:p>
    <w:p w:rsidR="00C6236A" w:rsidRDefault="00C6236A" w:rsidP="0098388B">
      <w:pPr>
        <w:pStyle w:val="Akapitzlist1"/>
        <w:spacing w:after="0" w:line="240" w:lineRule="auto"/>
        <w:ind w:left="284"/>
        <w:jc w:val="both"/>
        <w:rPr>
          <w:rFonts w:ascii="Times New Roman" w:hAnsi="Times New Roman"/>
          <w:sz w:val="24"/>
          <w:szCs w:val="24"/>
        </w:rPr>
      </w:pPr>
      <w:r w:rsidRPr="00C6236A">
        <w:rPr>
          <w:rFonts w:ascii="Times New Roman" w:hAnsi="Times New Roman"/>
          <w:sz w:val="24"/>
          <w:szCs w:val="24"/>
        </w:rPr>
        <w:t>Zgodnie z art. 274 ust. 1 ustawy Pzp, Zamawiający przed wyborem najkorzystniejszej oferty wezwie Wykonawcę, którego oferta została najwyżej oceniona, do złożenia w wyznaczonym ter</w:t>
      </w:r>
      <w:r>
        <w:rPr>
          <w:rFonts w:ascii="Times New Roman" w:hAnsi="Times New Roman"/>
          <w:sz w:val="24"/>
          <w:szCs w:val="24"/>
        </w:rPr>
        <w:t xml:space="preserve">minie, nie krótszym niż 5 dni, </w:t>
      </w:r>
      <w:r w:rsidRPr="00C6236A">
        <w:rPr>
          <w:rFonts w:ascii="Times New Roman" w:hAnsi="Times New Roman"/>
          <w:sz w:val="24"/>
          <w:szCs w:val="24"/>
        </w:rPr>
        <w:t>aktualnych na dzień złożenia, następujących podmiotowych środków dowodowych</w:t>
      </w:r>
      <w:r>
        <w:rPr>
          <w:rFonts w:ascii="Times New Roman" w:hAnsi="Times New Roman"/>
          <w:sz w:val="24"/>
          <w:szCs w:val="24"/>
        </w:rPr>
        <w:t>:</w:t>
      </w:r>
    </w:p>
    <w:p w:rsidR="008A4E57" w:rsidRPr="00C6236A" w:rsidRDefault="008A4E57" w:rsidP="00C6236A">
      <w:pPr>
        <w:pStyle w:val="Akapitzlist1"/>
        <w:spacing w:after="0" w:line="240" w:lineRule="auto"/>
        <w:ind w:left="0"/>
        <w:jc w:val="both"/>
        <w:rPr>
          <w:rFonts w:ascii="Times New Roman" w:hAnsi="Times New Roman"/>
          <w:sz w:val="24"/>
          <w:szCs w:val="24"/>
        </w:rPr>
      </w:pPr>
    </w:p>
    <w:p w:rsidR="0098388B" w:rsidRDefault="00C6236A" w:rsidP="0098388B">
      <w:pPr>
        <w:pStyle w:val="Akapitzlist1"/>
        <w:numPr>
          <w:ilvl w:val="0"/>
          <w:numId w:val="26"/>
        </w:numPr>
        <w:spacing w:after="0" w:line="240" w:lineRule="auto"/>
        <w:ind w:left="567" w:hanging="283"/>
        <w:jc w:val="both"/>
        <w:rPr>
          <w:rFonts w:ascii="Times New Roman" w:hAnsi="Times New Roman"/>
          <w:sz w:val="24"/>
          <w:szCs w:val="24"/>
        </w:rPr>
      </w:pPr>
      <w:r w:rsidRPr="008A4E57">
        <w:rPr>
          <w:rFonts w:ascii="Times New Roman" w:hAnsi="Times New Roman"/>
          <w:sz w:val="24"/>
          <w:szCs w:val="24"/>
        </w:rPr>
        <w:t>zaświadczenie właściwego naczelnika urzędu skarbowego potwierdzającego, że wykonawca nie zalega z opłacaniem podatków i opłat, w zakresie art. 109 ust. 1 pkt 1 ustawy, wystawione nie wcześniej niż 3 miesiące przed jego złożeniem, a w przypadku zalegania z opłacaniem podatków lub opłat wraz z zaświadczeniem Wykonawca składa dokument potwierdzający, że odpowiednio przed upływem terminu składania ofert dokonał płatności należnych podatków lub opłat wraz z odsetkami lub grzywnami lub zawarł wiążące porozumienie w sprawie spłat tych należności;</w:t>
      </w:r>
    </w:p>
    <w:p w:rsidR="0098388B" w:rsidRDefault="00C6236A" w:rsidP="0098388B">
      <w:pPr>
        <w:pStyle w:val="Akapitzlist1"/>
        <w:numPr>
          <w:ilvl w:val="0"/>
          <w:numId w:val="26"/>
        </w:numPr>
        <w:spacing w:after="0" w:line="240" w:lineRule="auto"/>
        <w:ind w:left="567" w:hanging="283"/>
        <w:jc w:val="both"/>
        <w:rPr>
          <w:rFonts w:ascii="Times New Roman" w:hAnsi="Times New Roman"/>
          <w:sz w:val="24"/>
          <w:szCs w:val="24"/>
        </w:rPr>
      </w:pPr>
      <w:r w:rsidRPr="0098388B">
        <w:rPr>
          <w:rFonts w:ascii="Times New Roman" w:hAnsi="Times New Roman"/>
          <w:sz w:val="24"/>
          <w:szCs w:val="24"/>
        </w:rPr>
        <w:t>zaświadczenie albo inny dokument właściwego oddziału regionalnego lub właściwej terenowej jednostki organizacyjnej Zakładu Ubezpieczeń Społecznych lub Kasy Rolniczego Ubezpieczenia Społecznego potwierdzającego, że wykonawca nie zalega z opłacaniem składek na ubezpieczenia społeczne i zdrowotne, w zakresie art. 109 ust. 1 pkt 1 ustawy, wystawionego nie wcześniej niż 3 miesiące przed jego złożeniem, a w przypadku zalegania</w:t>
      </w:r>
      <w:r w:rsidR="008A4E57" w:rsidRPr="0098388B">
        <w:rPr>
          <w:rFonts w:ascii="Times New Roman" w:hAnsi="Times New Roman"/>
          <w:sz w:val="24"/>
          <w:szCs w:val="24"/>
        </w:rPr>
        <w:t xml:space="preserve"> </w:t>
      </w:r>
      <w:r w:rsidRPr="0098388B">
        <w:rPr>
          <w:rFonts w:ascii="Times New Roman" w:hAnsi="Times New Roman"/>
          <w:sz w:val="24"/>
          <w:szCs w:val="24"/>
        </w:rPr>
        <w:t>z opłacaniem składek na ubezpieczenia społeczne i zdrowotne wraz z zaświadczeniem wykonawca składa dokument potwierdzający, że odpowiednio przed upływem terminu składania ofert dokonał płatności należnych składek na ubezpieczenia społeczne lub zdrowotne wraz z odsetkami lub grzywnami lub zawarł wiążące porozumienie w sprawie spłat tych należności.</w:t>
      </w:r>
    </w:p>
    <w:p w:rsidR="005701EF" w:rsidRDefault="005701EF" w:rsidP="0098388B">
      <w:pPr>
        <w:pStyle w:val="Akapitzlist1"/>
        <w:numPr>
          <w:ilvl w:val="0"/>
          <w:numId w:val="26"/>
        </w:numPr>
        <w:spacing w:after="0" w:line="240" w:lineRule="auto"/>
        <w:ind w:left="567" w:hanging="283"/>
        <w:jc w:val="both"/>
        <w:rPr>
          <w:rFonts w:ascii="Times New Roman" w:hAnsi="Times New Roman"/>
          <w:sz w:val="24"/>
          <w:szCs w:val="24"/>
        </w:rPr>
      </w:pPr>
      <w:r>
        <w:rPr>
          <w:rFonts w:ascii="Times New Roman" w:hAnsi="Times New Roman"/>
          <w:sz w:val="24"/>
          <w:szCs w:val="24"/>
        </w:rPr>
        <w:t>odpis lub informacja z Krajowego Rejestru Sądowego lub Centralnej Ewidencji i Informacji o Działalności Gospodarczej, w zakresie art. 109 ust. 1 pkt 4 ustawy, sporządzonych nie wcześniej niż 3 miesiące przed jej złożeniem, jeżeli odrębne przepisy wymagają wpisu do rejestru lub ewidencji;</w:t>
      </w:r>
    </w:p>
    <w:p w:rsidR="0098388B" w:rsidRDefault="00C6236A" w:rsidP="0098388B">
      <w:pPr>
        <w:pStyle w:val="Akapitzlist1"/>
        <w:numPr>
          <w:ilvl w:val="0"/>
          <w:numId w:val="26"/>
        </w:numPr>
        <w:spacing w:after="0" w:line="240" w:lineRule="auto"/>
        <w:ind w:left="567" w:hanging="283"/>
        <w:jc w:val="both"/>
        <w:rPr>
          <w:rFonts w:ascii="Times New Roman" w:hAnsi="Times New Roman"/>
          <w:sz w:val="24"/>
          <w:szCs w:val="24"/>
        </w:rPr>
      </w:pPr>
      <w:r w:rsidRPr="0098388B">
        <w:rPr>
          <w:rFonts w:ascii="Times New Roman" w:hAnsi="Times New Roman"/>
          <w:sz w:val="24"/>
          <w:szCs w:val="24"/>
        </w:rPr>
        <w:t>Jeżeli Wykonawca należy do tej samej grupy kapitałowej w rozumien</w:t>
      </w:r>
      <w:r w:rsidR="008A4E57" w:rsidRPr="0098388B">
        <w:rPr>
          <w:rFonts w:ascii="Times New Roman" w:hAnsi="Times New Roman"/>
          <w:sz w:val="24"/>
          <w:szCs w:val="24"/>
        </w:rPr>
        <w:t xml:space="preserve">iu ustawy z dnia 16 lutego 2007 </w:t>
      </w:r>
      <w:r w:rsidRPr="0098388B">
        <w:rPr>
          <w:rFonts w:ascii="Times New Roman" w:hAnsi="Times New Roman"/>
          <w:sz w:val="24"/>
          <w:szCs w:val="24"/>
        </w:rPr>
        <w:t xml:space="preserve">roku o ochronie konkurencji i konsumentów (Dz. u. z 2020 r. poz. 1076 i 1086), co inny Wykonawca, który składa odrębną ofertę, ofertę częściową lub wniosek </w:t>
      </w:r>
      <w:r w:rsidRPr="0098388B">
        <w:rPr>
          <w:rFonts w:ascii="Times New Roman" w:hAnsi="Times New Roman"/>
          <w:sz w:val="24"/>
          <w:szCs w:val="24"/>
        </w:rPr>
        <w:br/>
        <w:t xml:space="preserve">o dopuszczenie do udziału w postępowaniu, musi złożyć oświadczenie w zakresie art. 108 ust. 1 pkt 5 ustawy Pzp o braku podstaw do wykluczenia wykazując, że Wykonawcy przygotowali te oferty lub wnioski niezależnie od siebie. </w:t>
      </w:r>
    </w:p>
    <w:p w:rsidR="00EB6229" w:rsidRDefault="008A4E57" w:rsidP="00EB6229">
      <w:pPr>
        <w:pStyle w:val="Akapitzlist1"/>
        <w:numPr>
          <w:ilvl w:val="0"/>
          <w:numId w:val="26"/>
        </w:numPr>
        <w:spacing w:after="0" w:line="240" w:lineRule="auto"/>
        <w:ind w:left="567" w:hanging="283"/>
        <w:jc w:val="both"/>
        <w:rPr>
          <w:rFonts w:ascii="Times New Roman" w:hAnsi="Times New Roman"/>
          <w:sz w:val="24"/>
          <w:szCs w:val="24"/>
        </w:rPr>
      </w:pPr>
      <w:r w:rsidRPr="0098388B">
        <w:rPr>
          <w:rFonts w:ascii="Times New Roman" w:hAnsi="Times New Roman"/>
          <w:sz w:val="24"/>
          <w:szCs w:val="24"/>
        </w:rPr>
        <w:t xml:space="preserve">wykaz </w:t>
      </w:r>
      <w:r w:rsidR="00E94E34">
        <w:rPr>
          <w:rFonts w:ascii="Times New Roman" w:hAnsi="Times New Roman"/>
          <w:sz w:val="24"/>
          <w:szCs w:val="24"/>
        </w:rPr>
        <w:t xml:space="preserve">co najmniej dwóch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należycie, przy czym dowodami, o których mowa są referencje bądź inne dokumenty sporządzone przez podmiot, na rzecz którego dostawy zostały wykonane sporządzone przez podmiot, na rzecz którego dostawy zostały wykonane, a w przypadku świadczeń powtarzających lub ciągłych są wykonywane. Jeżeli Wykonawca z przyczyn niezależnych od niego nie jest w stanie uzyskać tych dokumentów – oświadczenie Wykonawcy. </w:t>
      </w:r>
    </w:p>
    <w:p w:rsidR="001538FC" w:rsidRDefault="008A4E57" w:rsidP="00EB6229">
      <w:pPr>
        <w:pStyle w:val="Akapitzlist1"/>
        <w:numPr>
          <w:ilvl w:val="0"/>
          <w:numId w:val="26"/>
        </w:numPr>
        <w:spacing w:after="0" w:line="240" w:lineRule="auto"/>
        <w:ind w:left="567" w:hanging="283"/>
        <w:jc w:val="both"/>
        <w:rPr>
          <w:rFonts w:ascii="Times New Roman" w:hAnsi="Times New Roman"/>
          <w:sz w:val="24"/>
          <w:szCs w:val="24"/>
        </w:rPr>
      </w:pPr>
      <w:r>
        <w:rPr>
          <w:rFonts w:ascii="Times New Roman" w:hAnsi="Times New Roman"/>
          <w:sz w:val="24"/>
          <w:szCs w:val="24"/>
        </w:rPr>
        <w:t>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wstępnym dane umożliwiające dostęp do tych środków.</w:t>
      </w:r>
    </w:p>
    <w:p w:rsidR="00495E8D" w:rsidRDefault="00495E8D" w:rsidP="001538FC">
      <w:pPr>
        <w:pStyle w:val="Akapitzlist1"/>
        <w:numPr>
          <w:ilvl w:val="0"/>
          <w:numId w:val="32"/>
        </w:num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Wykonawca nie jest zobowiązany do złożenia podmiotowych środków dowodowych, które Zamawiający posiada, jeżeli Wykonawca wskaże te środki oraz potwierdzi ich prawidłowość </w:t>
      </w:r>
      <w:r w:rsidR="00E94E34">
        <w:rPr>
          <w:rFonts w:ascii="Times New Roman" w:hAnsi="Times New Roman"/>
          <w:sz w:val="24"/>
          <w:szCs w:val="24"/>
        </w:rPr>
        <w:br/>
      </w:r>
      <w:r>
        <w:rPr>
          <w:rFonts w:ascii="Times New Roman" w:hAnsi="Times New Roman"/>
          <w:sz w:val="24"/>
          <w:szCs w:val="24"/>
        </w:rPr>
        <w:t>i aktualność.</w:t>
      </w:r>
    </w:p>
    <w:p w:rsidR="00495E8D" w:rsidRDefault="001538FC" w:rsidP="00495E8D">
      <w:pPr>
        <w:pStyle w:val="Akapitzlist1"/>
        <w:numPr>
          <w:ilvl w:val="0"/>
          <w:numId w:val="32"/>
        </w:numPr>
        <w:tabs>
          <w:tab w:val="left" w:pos="284"/>
        </w:tabs>
        <w:spacing w:after="0" w:line="240" w:lineRule="auto"/>
        <w:ind w:left="284" w:hanging="284"/>
        <w:jc w:val="both"/>
        <w:rPr>
          <w:rFonts w:ascii="Times New Roman" w:hAnsi="Times New Roman"/>
          <w:sz w:val="24"/>
          <w:szCs w:val="24"/>
        </w:rPr>
      </w:pPr>
      <w:r w:rsidRPr="001538FC">
        <w:rPr>
          <w:rFonts w:ascii="Times New Roman" w:hAnsi="Times New Roman"/>
          <w:sz w:val="24"/>
          <w:szCs w:val="24"/>
        </w:rPr>
        <w:t>Jeżeli Wykonawca ma siedzibę lub miejsce zamieszkania poza granicami Rzeczypospolitej Polskie</w:t>
      </w:r>
      <w:r w:rsidR="0055601C">
        <w:rPr>
          <w:rFonts w:ascii="Times New Roman" w:hAnsi="Times New Roman"/>
          <w:sz w:val="24"/>
          <w:szCs w:val="24"/>
        </w:rPr>
        <w:t>j</w:t>
      </w:r>
      <w:r w:rsidRPr="001538FC">
        <w:rPr>
          <w:rFonts w:ascii="Times New Roman" w:hAnsi="Times New Roman"/>
          <w:sz w:val="24"/>
          <w:szCs w:val="24"/>
        </w:rPr>
        <w:t>, zamiast dokumentów wymienionych w pk</w:t>
      </w:r>
      <w:r>
        <w:rPr>
          <w:rFonts w:ascii="Times New Roman" w:hAnsi="Times New Roman"/>
          <w:sz w:val="24"/>
          <w:szCs w:val="24"/>
        </w:rPr>
        <w:t xml:space="preserve">t 1 ppkt 1), 2) i </w:t>
      </w:r>
      <w:r w:rsidRPr="001538FC">
        <w:rPr>
          <w:rFonts w:ascii="Times New Roman" w:hAnsi="Times New Roman"/>
          <w:sz w:val="24"/>
          <w:szCs w:val="24"/>
        </w:rPr>
        <w:t>3</w:t>
      </w:r>
      <w:r>
        <w:rPr>
          <w:rFonts w:ascii="Times New Roman" w:hAnsi="Times New Roman"/>
          <w:sz w:val="24"/>
          <w:szCs w:val="24"/>
        </w:rPr>
        <w:t>)</w:t>
      </w:r>
      <w:r w:rsidRPr="001538FC">
        <w:rPr>
          <w:rFonts w:ascii="Times New Roman" w:hAnsi="Times New Roman"/>
          <w:sz w:val="24"/>
          <w:szCs w:val="24"/>
        </w:rPr>
        <w:t xml:space="preserve">, składa dokumenty wystawione w kraju, w którym Wykonawca ma siedzibę lub miejsce zamieszkania, </w:t>
      </w:r>
      <w:r w:rsidRPr="001538FC">
        <w:rPr>
          <w:rFonts w:ascii="Times New Roman" w:hAnsi="Times New Roman"/>
          <w:sz w:val="24"/>
          <w:szCs w:val="24"/>
        </w:rPr>
        <w:lastRenderedPageBreak/>
        <w:t>potwierdzające odpowiednio, że nie naruszył obowiązków dotyczących płatności podatków, opłat lub składek na ubezpieczenie społeczne lub zdrowotne. Dokumenty te powinny być wystawione nie wcześniej niż 3 miesiące przed ich złożeniem. Jeżeli w kraju, w którym Wykonawca ma siedzibę lub miejsce zamieszkania, nie wydaje się tych dokumentów, zastępuje się odpowiednio w całości lub części dokumentem zawierającym odpowiednio oświadczenie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495E8D" w:rsidRPr="00495E8D" w:rsidRDefault="00495E8D" w:rsidP="00495E8D">
      <w:pPr>
        <w:pStyle w:val="Akapitzlist1"/>
        <w:numPr>
          <w:ilvl w:val="0"/>
          <w:numId w:val="32"/>
        </w:numPr>
        <w:tabs>
          <w:tab w:val="left" w:pos="284"/>
        </w:tabs>
        <w:spacing w:after="0" w:line="240" w:lineRule="auto"/>
        <w:ind w:left="284" w:hanging="284"/>
        <w:jc w:val="both"/>
        <w:rPr>
          <w:rFonts w:ascii="Times New Roman" w:hAnsi="Times New Roman"/>
          <w:sz w:val="24"/>
          <w:szCs w:val="24"/>
        </w:rPr>
      </w:pPr>
      <w:r w:rsidRPr="00495E8D">
        <w:rPr>
          <w:rFonts w:ascii="Times New Roman" w:hAnsi="Times New Roman"/>
          <w:sz w:val="24"/>
          <w:szCs w:val="24"/>
        </w:rPr>
        <w:t xml:space="preserve">Jeżeli Wykonawca nie złożył oświadczenia, o którym mowa w art. 125 ust 1, podmiotowych środków dowodowych, innych wymaganych dokumentów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rsidR="00495E8D" w:rsidRPr="00495E8D" w:rsidRDefault="00495E8D" w:rsidP="00495E8D">
      <w:pPr>
        <w:pStyle w:val="Akapitzlist1"/>
        <w:numPr>
          <w:ilvl w:val="0"/>
          <w:numId w:val="32"/>
        </w:numPr>
        <w:tabs>
          <w:tab w:val="left" w:pos="284"/>
        </w:tabs>
        <w:spacing w:after="0" w:line="240" w:lineRule="auto"/>
        <w:ind w:left="284" w:hanging="284"/>
        <w:jc w:val="both"/>
        <w:rPr>
          <w:rFonts w:ascii="Times New Roman" w:hAnsi="Times New Roman"/>
          <w:sz w:val="24"/>
          <w:szCs w:val="24"/>
        </w:rPr>
      </w:pPr>
      <w:r w:rsidRPr="00495E8D">
        <w:rPr>
          <w:rFonts w:ascii="Times New Roman" w:hAnsi="Times New Roman"/>
          <w:sz w:val="24"/>
          <w:szCs w:val="24"/>
        </w:rPr>
        <w:t>Wykonawca składa podmiotowe środki dowodowe na wezwanie, aktualne na dzień ich złożenia.</w:t>
      </w:r>
    </w:p>
    <w:p w:rsidR="00B8529E" w:rsidRPr="0098388B" w:rsidRDefault="00B8529E" w:rsidP="00495E8D">
      <w:pPr>
        <w:pStyle w:val="Akapitzlist1"/>
        <w:tabs>
          <w:tab w:val="left" w:pos="284"/>
        </w:tabs>
        <w:spacing w:after="0" w:line="240" w:lineRule="auto"/>
        <w:ind w:left="0"/>
        <w:jc w:val="both"/>
        <w:rPr>
          <w:rFonts w:ascii="Times New Roman" w:hAnsi="Times New Roman"/>
          <w:sz w:val="24"/>
          <w:szCs w:val="24"/>
        </w:rPr>
      </w:pPr>
    </w:p>
    <w:p w:rsidR="00B8529E" w:rsidRPr="00A72A5B" w:rsidRDefault="001F7436" w:rsidP="00B8529E">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spacing w:after="0" w:line="240" w:lineRule="auto"/>
        <w:rPr>
          <w:rFonts w:ascii="Times New Roman" w:hAnsi="Times New Roman"/>
          <w:b/>
          <w:sz w:val="28"/>
          <w:szCs w:val="28"/>
        </w:rPr>
      </w:pPr>
      <w:r>
        <w:rPr>
          <w:rFonts w:ascii="Times New Roman" w:hAnsi="Times New Roman"/>
          <w:b/>
          <w:sz w:val="28"/>
          <w:szCs w:val="28"/>
        </w:rPr>
        <w:t xml:space="preserve">  </w:t>
      </w:r>
      <w:r w:rsidR="00B8529E">
        <w:rPr>
          <w:rFonts w:ascii="Times New Roman" w:hAnsi="Times New Roman"/>
          <w:b/>
          <w:sz w:val="28"/>
          <w:szCs w:val="28"/>
        </w:rPr>
        <w:t>Potencjał podmiotu trzeciego</w:t>
      </w:r>
    </w:p>
    <w:p w:rsidR="008A4E57" w:rsidRDefault="008A4E57" w:rsidP="008A4E57">
      <w:pPr>
        <w:pStyle w:val="Akapitzlist1"/>
        <w:spacing w:after="0" w:line="240" w:lineRule="auto"/>
        <w:ind w:left="567"/>
        <w:jc w:val="both"/>
        <w:rPr>
          <w:rFonts w:ascii="Times New Roman" w:hAnsi="Times New Roman"/>
          <w:color w:val="FF0000"/>
          <w:sz w:val="24"/>
          <w:szCs w:val="24"/>
        </w:rPr>
      </w:pPr>
    </w:p>
    <w:p w:rsidR="008A4E57" w:rsidRPr="00B8529E" w:rsidRDefault="008A4E57" w:rsidP="00B8529E">
      <w:pPr>
        <w:pStyle w:val="Akapitzlist1"/>
        <w:numPr>
          <w:ilvl w:val="1"/>
          <w:numId w:val="29"/>
        </w:numPr>
        <w:spacing w:after="0" w:line="240" w:lineRule="auto"/>
        <w:ind w:left="284" w:hanging="284"/>
        <w:jc w:val="both"/>
        <w:rPr>
          <w:rFonts w:ascii="Times New Roman" w:hAnsi="Times New Roman"/>
          <w:sz w:val="24"/>
          <w:szCs w:val="24"/>
        </w:rPr>
      </w:pPr>
      <w:r w:rsidRPr="00B8529E">
        <w:rPr>
          <w:rFonts w:ascii="Times New Roman" w:hAnsi="Times New Roman"/>
          <w:sz w:val="24"/>
          <w:szCs w:val="24"/>
        </w:rPr>
        <w:t>Wykonawca w celu potwierdzenia spełnienia warunków udziału w postępowaniu może polegać na zdolnościach technicznych, zawodowych, sytuacji ekonomicznej lub finansowej podmiotów udostępniających te zasoby, niezależnie od charakteru prawnego łączącego go z nim stosunków prawnych.</w:t>
      </w:r>
    </w:p>
    <w:p w:rsidR="00B8529E" w:rsidRPr="00B8529E" w:rsidRDefault="00B8529E" w:rsidP="00B8529E">
      <w:pPr>
        <w:pStyle w:val="Akapitzlist1"/>
        <w:numPr>
          <w:ilvl w:val="1"/>
          <w:numId w:val="29"/>
        </w:numPr>
        <w:spacing w:after="0" w:line="240" w:lineRule="auto"/>
        <w:ind w:left="284" w:hanging="284"/>
        <w:jc w:val="both"/>
        <w:rPr>
          <w:rFonts w:ascii="Times New Roman" w:hAnsi="Times New Roman"/>
          <w:sz w:val="24"/>
          <w:szCs w:val="24"/>
        </w:rPr>
      </w:pPr>
      <w:r w:rsidRPr="00B8529E">
        <w:rPr>
          <w:rFonts w:ascii="Times New Roman" w:hAnsi="Times New Roman"/>
          <w:sz w:val="24"/>
          <w:szCs w:val="24"/>
        </w:rPr>
        <w:t>W odniesieniu do warunków dotyczących wykształcenia, kwalifikacji zawodowych lub doświadczenia Wykonawca może polegać na zdolnościach podmiotów udostępniających zasoby, jeżeli podmioty te wykonają usługi, do realizacji których te zdolności są wymagane.</w:t>
      </w:r>
    </w:p>
    <w:p w:rsidR="008A4E57" w:rsidRPr="00B8529E" w:rsidRDefault="008A4E57" w:rsidP="00B8529E">
      <w:pPr>
        <w:pStyle w:val="Akapitzlist1"/>
        <w:numPr>
          <w:ilvl w:val="1"/>
          <w:numId w:val="29"/>
        </w:numPr>
        <w:spacing w:after="0" w:line="240" w:lineRule="auto"/>
        <w:ind w:left="284" w:hanging="284"/>
        <w:jc w:val="both"/>
        <w:rPr>
          <w:rFonts w:ascii="Times New Roman" w:hAnsi="Times New Roman"/>
          <w:sz w:val="24"/>
          <w:szCs w:val="24"/>
        </w:rPr>
      </w:pPr>
      <w:r w:rsidRPr="00B8529E">
        <w:rPr>
          <w:rFonts w:ascii="Times New Roman" w:hAnsi="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ze Wykonawca realizując zamówienie, będzie dysponował niezbędnymi zasobami tych podmiotów.</w:t>
      </w:r>
    </w:p>
    <w:p w:rsidR="00B8529E" w:rsidRPr="00B8529E" w:rsidRDefault="008A4E57" w:rsidP="00B8529E">
      <w:pPr>
        <w:pStyle w:val="Akapitzlist1"/>
        <w:numPr>
          <w:ilvl w:val="1"/>
          <w:numId w:val="29"/>
        </w:numPr>
        <w:spacing w:after="0" w:line="240" w:lineRule="auto"/>
        <w:ind w:left="284" w:hanging="284"/>
        <w:jc w:val="both"/>
        <w:rPr>
          <w:rFonts w:ascii="Times New Roman" w:hAnsi="Times New Roman"/>
          <w:sz w:val="24"/>
          <w:szCs w:val="24"/>
        </w:rPr>
      </w:pPr>
      <w:r w:rsidRPr="00B8529E">
        <w:rPr>
          <w:rFonts w:ascii="Times New Roman" w:hAnsi="Times New Roman"/>
          <w:sz w:val="24"/>
          <w:szCs w:val="24"/>
        </w:rPr>
        <w:t>Wykonawca, w przypadku polegania na zdolnościach lub sytuacji podmiotów udostępniających zasoby, przedstawia, wraz z oświadczeniem, oświadczenie podmiotu udostępniającego zasoby potwierdzające brak podstaw wykluczenia tego podmiotu oraz oświadczenie o spełnieniu warunków udziału w postępowaniu.</w:t>
      </w:r>
    </w:p>
    <w:p w:rsidR="00B8529E" w:rsidRPr="00B8529E" w:rsidRDefault="008A4E57" w:rsidP="00B8529E">
      <w:pPr>
        <w:pStyle w:val="Akapitzlist1"/>
        <w:numPr>
          <w:ilvl w:val="1"/>
          <w:numId w:val="29"/>
        </w:numPr>
        <w:spacing w:after="0" w:line="240" w:lineRule="auto"/>
        <w:ind w:left="284" w:hanging="284"/>
        <w:jc w:val="both"/>
        <w:rPr>
          <w:rFonts w:ascii="Times New Roman" w:hAnsi="Times New Roman"/>
          <w:sz w:val="24"/>
          <w:szCs w:val="24"/>
        </w:rPr>
      </w:pPr>
      <w:r w:rsidRPr="00B8529E">
        <w:rPr>
          <w:rFonts w:ascii="Times New Roman" w:hAnsi="Times New Roman"/>
          <w:sz w:val="24"/>
          <w:szCs w:val="24"/>
        </w:rPr>
        <w:t>Zamawiający ocenia, czy udostępniane Wykonawcy przez podmioty udostępniające zasoby zdolności techniczne luz zawodowe lub ich sytuacja finansowa lub ekonomiczna, pozwalają na wykazanie przez Wykonawcę spełnianie warunków udziału w postępowaniu, a także bada, czy nie zachodzą wobec tego podmiotu podstawy wykluczenia, które zostały przewidziane względem Wykonawcy.</w:t>
      </w:r>
    </w:p>
    <w:p w:rsidR="00B8529E" w:rsidRPr="00B8529E" w:rsidRDefault="008A4E57" w:rsidP="00B8529E">
      <w:pPr>
        <w:pStyle w:val="Akapitzlist1"/>
        <w:numPr>
          <w:ilvl w:val="1"/>
          <w:numId w:val="29"/>
        </w:numPr>
        <w:spacing w:after="0" w:line="240" w:lineRule="auto"/>
        <w:ind w:left="284" w:hanging="284"/>
        <w:jc w:val="both"/>
        <w:rPr>
          <w:rFonts w:ascii="Times New Roman" w:hAnsi="Times New Roman"/>
          <w:sz w:val="24"/>
          <w:szCs w:val="24"/>
        </w:rPr>
      </w:pPr>
      <w:r w:rsidRPr="00B8529E">
        <w:rPr>
          <w:rFonts w:ascii="Times New Roman" w:hAnsi="Times New Roman"/>
          <w:sz w:val="24"/>
          <w:szCs w:val="24"/>
        </w:rPr>
        <w:t xml:space="preserve">Jeżeli zdolności techniczne luz zawodowe, sytuacja ekonomiczna lub finansowa podmiotu udostępniającego zasoby nie potwierdzają spełniania przez Wykonawcę warunków udziału </w:t>
      </w:r>
      <w:r w:rsidRPr="00B8529E">
        <w:rPr>
          <w:rFonts w:ascii="Times New Roman" w:hAnsi="Times New Roman"/>
          <w:sz w:val="24"/>
          <w:szCs w:val="24"/>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B8529E">
        <w:rPr>
          <w:rFonts w:ascii="Times New Roman" w:hAnsi="Times New Roman"/>
          <w:sz w:val="24"/>
          <w:szCs w:val="24"/>
        </w:rPr>
        <w:br/>
        <w:t>w postępowaniu.</w:t>
      </w:r>
    </w:p>
    <w:p w:rsidR="008A4E57" w:rsidRPr="00B8529E" w:rsidRDefault="008A4E57" w:rsidP="00B8529E">
      <w:pPr>
        <w:pStyle w:val="Akapitzlist1"/>
        <w:numPr>
          <w:ilvl w:val="1"/>
          <w:numId w:val="29"/>
        </w:numPr>
        <w:spacing w:after="0" w:line="240" w:lineRule="auto"/>
        <w:ind w:left="284" w:hanging="284"/>
        <w:jc w:val="both"/>
        <w:rPr>
          <w:rFonts w:ascii="Times New Roman" w:hAnsi="Times New Roman"/>
          <w:sz w:val="24"/>
          <w:szCs w:val="24"/>
        </w:rPr>
      </w:pPr>
      <w:r w:rsidRPr="00B8529E">
        <w:rPr>
          <w:rFonts w:ascii="Times New Roman" w:hAnsi="Times New Roman"/>
          <w:sz w:val="24"/>
          <w:szCs w:val="24"/>
        </w:rPr>
        <w:t xml:space="preserve">Wykonawca nie może po upływie terminu składania ofert powoływać się na zdolności lub sytuację podmiotów udostępniających zasoby, jeżeli na etapie składania ofert nie polegał on </w:t>
      </w:r>
      <w:r w:rsidRPr="00B8529E">
        <w:rPr>
          <w:rFonts w:ascii="Times New Roman" w:hAnsi="Times New Roman"/>
          <w:sz w:val="24"/>
          <w:szCs w:val="24"/>
        </w:rPr>
        <w:br/>
        <w:t>w danym zakresie na zdolnościach lub sytuacji podmiotów udostępniających zasoby.</w:t>
      </w:r>
    </w:p>
    <w:p w:rsidR="00CE2C60" w:rsidRDefault="00CE2C60" w:rsidP="00B47796">
      <w:pPr>
        <w:pStyle w:val="Akapitzlist1"/>
        <w:spacing w:after="0" w:line="240" w:lineRule="auto"/>
        <w:ind w:left="0"/>
        <w:jc w:val="both"/>
        <w:rPr>
          <w:rFonts w:ascii="Times New Roman" w:hAnsi="Times New Roman"/>
          <w:color w:val="FF0000"/>
          <w:sz w:val="24"/>
          <w:szCs w:val="24"/>
        </w:rPr>
      </w:pPr>
    </w:p>
    <w:p w:rsidR="001428F5" w:rsidRPr="00A72A5B" w:rsidRDefault="00D224CF" w:rsidP="001428F5">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spacing w:after="0" w:line="240" w:lineRule="auto"/>
        <w:ind w:hanging="1004"/>
        <w:rPr>
          <w:rFonts w:ascii="Times New Roman" w:hAnsi="Times New Roman"/>
          <w:b/>
          <w:sz w:val="28"/>
          <w:szCs w:val="28"/>
        </w:rPr>
      </w:pPr>
      <w:r>
        <w:rPr>
          <w:rFonts w:ascii="Times New Roman" w:hAnsi="Times New Roman"/>
          <w:b/>
          <w:sz w:val="28"/>
          <w:szCs w:val="28"/>
        </w:rPr>
        <w:t xml:space="preserve">  </w:t>
      </w:r>
      <w:r w:rsidR="001428F5">
        <w:rPr>
          <w:rFonts w:ascii="Times New Roman" w:hAnsi="Times New Roman"/>
          <w:b/>
          <w:sz w:val="28"/>
          <w:szCs w:val="28"/>
        </w:rPr>
        <w:t>Podwykonawstwo</w:t>
      </w:r>
    </w:p>
    <w:p w:rsidR="00071794" w:rsidRDefault="00071794" w:rsidP="008A4E57">
      <w:pPr>
        <w:pStyle w:val="Akapitzlist1"/>
        <w:spacing w:after="0" w:line="240" w:lineRule="auto"/>
        <w:ind w:left="567"/>
        <w:jc w:val="both"/>
        <w:rPr>
          <w:rFonts w:ascii="Times New Roman" w:hAnsi="Times New Roman"/>
          <w:color w:val="FF0000"/>
          <w:sz w:val="24"/>
          <w:szCs w:val="24"/>
        </w:rPr>
      </w:pPr>
    </w:p>
    <w:p w:rsidR="00D224CF" w:rsidRPr="00D224CF" w:rsidRDefault="00D224CF" w:rsidP="001428F5">
      <w:pPr>
        <w:pStyle w:val="Akapitzlist1"/>
        <w:numPr>
          <w:ilvl w:val="1"/>
          <w:numId w:val="29"/>
        </w:numPr>
        <w:tabs>
          <w:tab w:val="left" w:pos="284"/>
        </w:tabs>
        <w:spacing w:after="0" w:line="240" w:lineRule="auto"/>
        <w:ind w:hanging="1647"/>
        <w:jc w:val="both"/>
        <w:rPr>
          <w:rFonts w:ascii="Times New Roman" w:hAnsi="Times New Roman"/>
          <w:sz w:val="24"/>
          <w:szCs w:val="24"/>
        </w:rPr>
      </w:pPr>
      <w:r w:rsidRPr="00D224CF">
        <w:rPr>
          <w:rFonts w:ascii="Times New Roman" w:hAnsi="Times New Roman"/>
          <w:sz w:val="24"/>
          <w:szCs w:val="24"/>
        </w:rPr>
        <w:t>Wykonawca może powierzyć wykonanie części zamówienia podwykonawcy.</w:t>
      </w:r>
    </w:p>
    <w:p w:rsidR="00D224CF" w:rsidRDefault="001428F5" w:rsidP="00D224CF">
      <w:pPr>
        <w:pStyle w:val="Akapitzlist1"/>
        <w:numPr>
          <w:ilvl w:val="1"/>
          <w:numId w:val="29"/>
        </w:numPr>
        <w:tabs>
          <w:tab w:val="left" w:pos="284"/>
        </w:tabs>
        <w:spacing w:after="0" w:line="240" w:lineRule="auto"/>
        <w:ind w:left="284" w:hanging="284"/>
        <w:jc w:val="both"/>
        <w:rPr>
          <w:rFonts w:ascii="Times New Roman" w:hAnsi="Times New Roman"/>
          <w:sz w:val="24"/>
          <w:szCs w:val="24"/>
        </w:rPr>
      </w:pPr>
      <w:r w:rsidRPr="00D224CF">
        <w:rPr>
          <w:rFonts w:ascii="Times New Roman" w:hAnsi="Times New Roman"/>
          <w:sz w:val="24"/>
          <w:szCs w:val="24"/>
        </w:rPr>
        <w:t>Zamawiający nie zastrzega obowiązku osobistego wykonania przez Wykonawcę kluczowych zadań</w:t>
      </w:r>
      <w:r w:rsidR="00D224CF">
        <w:rPr>
          <w:rFonts w:ascii="Times New Roman" w:hAnsi="Times New Roman"/>
          <w:sz w:val="24"/>
          <w:szCs w:val="24"/>
        </w:rPr>
        <w:t>.</w:t>
      </w:r>
    </w:p>
    <w:p w:rsidR="001428F5" w:rsidRPr="00D224CF" w:rsidRDefault="00D224CF" w:rsidP="00D224CF">
      <w:pPr>
        <w:pStyle w:val="Akapitzlist1"/>
        <w:numPr>
          <w:ilvl w:val="1"/>
          <w:numId w:val="29"/>
        </w:num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Wykonawca jest zobowiązany wskazać w ofercie części zamówienia, których wykonanie zamierza powierzyć podwykonawcom oraz podać nazwy ewentualnych podwykonawców, jeżeli są już znani.</w:t>
      </w:r>
    </w:p>
    <w:p w:rsidR="001428F5" w:rsidRPr="00D224CF" w:rsidRDefault="00E21743" w:rsidP="00D224CF">
      <w:pPr>
        <w:pStyle w:val="Akapitzlist1"/>
        <w:numPr>
          <w:ilvl w:val="1"/>
          <w:numId w:val="29"/>
        </w:numPr>
        <w:tabs>
          <w:tab w:val="left" w:pos="284"/>
        </w:tabs>
        <w:spacing w:after="0" w:line="240" w:lineRule="auto"/>
        <w:ind w:left="284" w:hanging="284"/>
        <w:jc w:val="both"/>
        <w:rPr>
          <w:rFonts w:ascii="Times New Roman" w:hAnsi="Times New Roman"/>
          <w:sz w:val="24"/>
          <w:szCs w:val="24"/>
        </w:rPr>
      </w:pPr>
      <w:r w:rsidRPr="00D224CF">
        <w:rPr>
          <w:rFonts w:ascii="Times New Roman" w:hAnsi="Times New Roman"/>
          <w:sz w:val="24"/>
          <w:szCs w:val="24"/>
        </w:rPr>
        <w:t>Powierzenie wykonania części zamówienia podwykonawcom nie zwalnia</w:t>
      </w:r>
      <w:r w:rsidR="00D224CF">
        <w:rPr>
          <w:rFonts w:ascii="Times New Roman" w:hAnsi="Times New Roman"/>
          <w:sz w:val="24"/>
          <w:szCs w:val="24"/>
        </w:rPr>
        <w:t xml:space="preserve"> Wykonawcy </w:t>
      </w:r>
      <w:r w:rsidR="00D224CF">
        <w:rPr>
          <w:rFonts w:ascii="Times New Roman" w:hAnsi="Times New Roman"/>
          <w:sz w:val="24"/>
          <w:szCs w:val="24"/>
        </w:rPr>
        <w:br/>
        <w:t>z odp</w:t>
      </w:r>
      <w:r w:rsidRPr="00D224CF">
        <w:rPr>
          <w:rFonts w:ascii="Times New Roman" w:hAnsi="Times New Roman"/>
          <w:sz w:val="24"/>
          <w:szCs w:val="24"/>
        </w:rPr>
        <w:t>o</w:t>
      </w:r>
      <w:r w:rsidR="00D224CF">
        <w:rPr>
          <w:rFonts w:ascii="Times New Roman" w:hAnsi="Times New Roman"/>
          <w:sz w:val="24"/>
          <w:szCs w:val="24"/>
        </w:rPr>
        <w:t>w</w:t>
      </w:r>
      <w:r w:rsidRPr="00D224CF">
        <w:rPr>
          <w:rFonts w:ascii="Times New Roman" w:hAnsi="Times New Roman"/>
          <w:sz w:val="24"/>
          <w:szCs w:val="24"/>
        </w:rPr>
        <w:t>i</w:t>
      </w:r>
      <w:r w:rsidR="00D224CF">
        <w:rPr>
          <w:rFonts w:ascii="Times New Roman" w:hAnsi="Times New Roman"/>
          <w:sz w:val="24"/>
          <w:szCs w:val="24"/>
        </w:rPr>
        <w:t>edzialności za n</w:t>
      </w:r>
      <w:r w:rsidRPr="00D224CF">
        <w:rPr>
          <w:rFonts w:ascii="Times New Roman" w:hAnsi="Times New Roman"/>
          <w:sz w:val="24"/>
          <w:szCs w:val="24"/>
        </w:rPr>
        <w:t>ależyte wykonanie tego zamówienia.</w:t>
      </w:r>
    </w:p>
    <w:p w:rsidR="00287328" w:rsidRPr="006B10B3" w:rsidRDefault="00287328" w:rsidP="00D224CF">
      <w:pPr>
        <w:pStyle w:val="Akapitzlist1"/>
        <w:tabs>
          <w:tab w:val="left" w:pos="284"/>
        </w:tabs>
        <w:spacing w:after="0" w:line="240" w:lineRule="auto"/>
        <w:ind w:left="1647"/>
        <w:jc w:val="both"/>
        <w:rPr>
          <w:rFonts w:ascii="Times New Roman" w:hAnsi="Times New Roman"/>
          <w:color w:val="FF0000"/>
          <w:sz w:val="24"/>
          <w:szCs w:val="24"/>
        </w:rPr>
      </w:pPr>
    </w:p>
    <w:p w:rsidR="00071794" w:rsidRPr="00A72A5B" w:rsidRDefault="00071794" w:rsidP="00C10DFF">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851"/>
        </w:tabs>
        <w:spacing w:after="0" w:line="240" w:lineRule="auto"/>
        <w:ind w:left="851" w:hanging="851"/>
        <w:rPr>
          <w:rFonts w:ascii="Times New Roman" w:hAnsi="Times New Roman"/>
          <w:b/>
          <w:sz w:val="28"/>
          <w:szCs w:val="28"/>
        </w:rPr>
      </w:pPr>
      <w:r>
        <w:rPr>
          <w:rFonts w:ascii="Times New Roman" w:hAnsi="Times New Roman"/>
          <w:b/>
          <w:sz w:val="28"/>
          <w:szCs w:val="28"/>
        </w:rPr>
        <w:t>Wymagania dotyczące składania oferty przez Wykonawców wspólnie ubiegających się o udzielenie zamówienia</w:t>
      </w:r>
    </w:p>
    <w:p w:rsidR="00C6236A" w:rsidRDefault="00C6236A" w:rsidP="00DA19B4">
      <w:pPr>
        <w:pStyle w:val="Akapitzlist1"/>
        <w:spacing w:after="0" w:line="240" w:lineRule="auto"/>
        <w:ind w:left="0"/>
        <w:jc w:val="both"/>
        <w:rPr>
          <w:rFonts w:ascii="Times New Roman" w:hAnsi="Times New Roman"/>
          <w:sz w:val="24"/>
          <w:szCs w:val="24"/>
        </w:rPr>
      </w:pPr>
    </w:p>
    <w:p w:rsidR="0098388B" w:rsidRDefault="00071794" w:rsidP="0098388B">
      <w:pPr>
        <w:pStyle w:val="Akapitzlist1"/>
        <w:numPr>
          <w:ilvl w:val="0"/>
          <w:numId w:val="28"/>
        </w:numPr>
        <w:spacing w:after="0" w:line="240" w:lineRule="auto"/>
        <w:ind w:left="284" w:hanging="284"/>
        <w:jc w:val="both"/>
        <w:rPr>
          <w:rFonts w:ascii="Times New Roman" w:hAnsi="Times New Roman"/>
          <w:sz w:val="24"/>
          <w:szCs w:val="24"/>
        </w:rPr>
      </w:pPr>
      <w:r>
        <w:rPr>
          <w:rFonts w:ascii="Times New Roman" w:hAnsi="Times New Roman"/>
          <w:sz w:val="24"/>
          <w:szCs w:val="24"/>
        </w:rPr>
        <w:t>Wykonawcy mogą wspólnie ubiegać się o udzielenie zamówienia.</w:t>
      </w:r>
    </w:p>
    <w:p w:rsidR="0098388B" w:rsidRDefault="00071794" w:rsidP="0098388B">
      <w:pPr>
        <w:pStyle w:val="Akapitzlist1"/>
        <w:numPr>
          <w:ilvl w:val="0"/>
          <w:numId w:val="28"/>
        </w:numPr>
        <w:spacing w:after="0" w:line="240" w:lineRule="auto"/>
        <w:ind w:left="284" w:hanging="284"/>
        <w:jc w:val="both"/>
        <w:rPr>
          <w:rFonts w:ascii="Times New Roman" w:hAnsi="Times New Roman"/>
          <w:sz w:val="24"/>
          <w:szCs w:val="24"/>
        </w:rPr>
      </w:pPr>
      <w:r w:rsidRPr="0098388B">
        <w:rPr>
          <w:rFonts w:ascii="Times New Roman" w:hAnsi="Times New Roman"/>
          <w:sz w:val="24"/>
          <w:szCs w:val="24"/>
        </w:rPr>
        <w:t>Wykonawcy występujący wspólnie są zobowiązani do ustanowienia pełnomocnika (lidera) do reprezentowania ich w3 postępowaniu albo do reprezentowania i zawarcia umowy w sprawie przedmiotowego zamówienia publicznego. Umocowanie należy przedłożyć wraz z ofertą – treść pełnomocnictwa powinna dokładnie określać zakres umocowania.</w:t>
      </w:r>
    </w:p>
    <w:p w:rsidR="0098388B" w:rsidRDefault="00071794" w:rsidP="0098388B">
      <w:pPr>
        <w:pStyle w:val="Akapitzlist1"/>
        <w:numPr>
          <w:ilvl w:val="0"/>
          <w:numId w:val="28"/>
        </w:numPr>
        <w:spacing w:after="0" w:line="240" w:lineRule="auto"/>
        <w:ind w:left="284" w:hanging="284"/>
        <w:jc w:val="both"/>
        <w:rPr>
          <w:rFonts w:ascii="Times New Roman" w:hAnsi="Times New Roman"/>
          <w:sz w:val="24"/>
          <w:szCs w:val="24"/>
        </w:rPr>
      </w:pPr>
      <w:r w:rsidRPr="0098388B">
        <w:rPr>
          <w:rFonts w:ascii="Times New Roman" w:hAnsi="Times New Roman"/>
          <w:sz w:val="24"/>
          <w:szCs w:val="24"/>
        </w:rPr>
        <w:t>Oświadczenie oraz dokumenty potwierdzające brak podstaw do wykluczenia z postępowania oraz oświadczenie o spełnieniu warunków udziału w postępowaniu składa każdy z Wykonawców wspólnie ubiegających się o zamówienie.</w:t>
      </w:r>
    </w:p>
    <w:p w:rsidR="0098388B" w:rsidRDefault="00071794" w:rsidP="0098388B">
      <w:pPr>
        <w:pStyle w:val="Akapitzlist1"/>
        <w:numPr>
          <w:ilvl w:val="0"/>
          <w:numId w:val="28"/>
        </w:numPr>
        <w:spacing w:after="0" w:line="240" w:lineRule="auto"/>
        <w:ind w:left="284" w:hanging="284"/>
        <w:jc w:val="both"/>
        <w:rPr>
          <w:rFonts w:ascii="Times New Roman" w:hAnsi="Times New Roman"/>
          <w:sz w:val="24"/>
          <w:szCs w:val="24"/>
        </w:rPr>
      </w:pPr>
      <w:r w:rsidRPr="0098388B">
        <w:rPr>
          <w:rFonts w:ascii="Times New Roman" w:hAnsi="Times New Roman"/>
          <w:sz w:val="24"/>
          <w:szCs w:val="24"/>
        </w:rPr>
        <w:t>Wypełniając formularz ofe</w:t>
      </w:r>
      <w:r w:rsidR="00AE0646">
        <w:rPr>
          <w:rFonts w:ascii="Times New Roman" w:hAnsi="Times New Roman"/>
          <w:sz w:val="24"/>
          <w:szCs w:val="24"/>
        </w:rPr>
        <w:t>rtowy należy podać nazwy (firmy</w:t>
      </w:r>
      <w:r w:rsidRPr="0098388B">
        <w:rPr>
          <w:rFonts w:ascii="Times New Roman" w:hAnsi="Times New Roman"/>
          <w:sz w:val="24"/>
          <w:szCs w:val="24"/>
        </w:rPr>
        <w:t xml:space="preserve"> oraz adresy wszystkich Wykonawców, a nie tylko ich pełnomocnika (lidera)</w:t>
      </w:r>
    </w:p>
    <w:p w:rsidR="00071794" w:rsidRPr="0098388B" w:rsidRDefault="00071794" w:rsidP="0098388B">
      <w:pPr>
        <w:pStyle w:val="Akapitzlist1"/>
        <w:numPr>
          <w:ilvl w:val="0"/>
          <w:numId w:val="28"/>
        </w:numPr>
        <w:spacing w:after="0" w:line="240" w:lineRule="auto"/>
        <w:ind w:left="284" w:hanging="284"/>
        <w:jc w:val="both"/>
        <w:rPr>
          <w:rFonts w:ascii="Times New Roman" w:hAnsi="Times New Roman"/>
          <w:sz w:val="24"/>
          <w:szCs w:val="24"/>
        </w:rPr>
      </w:pPr>
      <w:r w:rsidRPr="0098388B">
        <w:rPr>
          <w:rFonts w:ascii="Times New Roman" w:hAnsi="Times New Roman"/>
          <w:sz w:val="24"/>
          <w:szCs w:val="24"/>
        </w:rPr>
        <w:t xml:space="preserve">Wykonawcy wspólnie ubiegający się o udzielenie zamówienia dołączają do oferty oświadczenie, </w:t>
      </w:r>
      <w:r w:rsidR="00C10DFF">
        <w:rPr>
          <w:rFonts w:ascii="Times New Roman" w:hAnsi="Times New Roman"/>
          <w:sz w:val="24"/>
          <w:szCs w:val="24"/>
        </w:rPr>
        <w:br/>
      </w:r>
      <w:r w:rsidRPr="0098388B">
        <w:rPr>
          <w:rFonts w:ascii="Times New Roman" w:hAnsi="Times New Roman"/>
          <w:sz w:val="24"/>
          <w:szCs w:val="24"/>
        </w:rPr>
        <w:t>z którego wynika zakres wykonywanych czynności przez każdego partnera.</w:t>
      </w:r>
    </w:p>
    <w:p w:rsidR="00071794" w:rsidRPr="003A698A" w:rsidRDefault="00071794" w:rsidP="000F38FC">
      <w:pPr>
        <w:pStyle w:val="Akapitzlist1"/>
        <w:spacing w:after="0" w:line="240" w:lineRule="auto"/>
        <w:jc w:val="both"/>
        <w:rPr>
          <w:rFonts w:ascii="Times New Roman" w:hAnsi="Times New Roman"/>
          <w:sz w:val="24"/>
          <w:szCs w:val="24"/>
        </w:rPr>
      </w:pPr>
    </w:p>
    <w:p w:rsidR="00505749" w:rsidRPr="00A72A5B" w:rsidRDefault="00C10DFF" w:rsidP="0098388B">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spacing w:after="0" w:line="240" w:lineRule="auto"/>
        <w:ind w:left="567" w:hanging="567"/>
        <w:rPr>
          <w:rFonts w:ascii="Times New Roman" w:hAnsi="Times New Roman"/>
          <w:b/>
          <w:sz w:val="28"/>
          <w:szCs w:val="28"/>
        </w:rPr>
      </w:pPr>
      <w:r>
        <w:rPr>
          <w:rFonts w:ascii="Times New Roman" w:hAnsi="Times New Roman"/>
          <w:b/>
          <w:sz w:val="28"/>
          <w:szCs w:val="28"/>
        </w:rPr>
        <w:t xml:space="preserve">   </w:t>
      </w:r>
      <w:r w:rsidR="00505749">
        <w:rPr>
          <w:rFonts w:ascii="Times New Roman" w:hAnsi="Times New Roman"/>
          <w:b/>
          <w:sz w:val="28"/>
          <w:szCs w:val="28"/>
        </w:rPr>
        <w:t>Opis sposobu przygotowania oferty</w:t>
      </w:r>
    </w:p>
    <w:p w:rsidR="00505749" w:rsidRDefault="00505749" w:rsidP="00FF59AB">
      <w:pPr>
        <w:pStyle w:val="Akapitzlist1"/>
        <w:spacing w:after="0" w:line="240" w:lineRule="auto"/>
        <w:jc w:val="both"/>
        <w:rPr>
          <w:rFonts w:ascii="Times New Roman" w:hAnsi="Times New Roman"/>
          <w:sz w:val="24"/>
          <w:szCs w:val="24"/>
        </w:rPr>
      </w:pPr>
    </w:p>
    <w:p w:rsidR="0098388B" w:rsidRDefault="00505749" w:rsidP="0098388B">
      <w:pPr>
        <w:pStyle w:val="Akapitzlist1"/>
        <w:numPr>
          <w:ilvl w:val="1"/>
          <w:numId w:val="29"/>
        </w:numPr>
        <w:spacing w:after="0" w:line="240" w:lineRule="auto"/>
        <w:ind w:left="284" w:hanging="284"/>
        <w:jc w:val="both"/>
        <w:rPr>
          <w:rFonts w:ascii="Times New Roman" w:hAnsi="Times New Roman"/>
          <w:sz w:val="24"/>
          <w:szCs w:val="24"/>
        </w:rPr>
      </w:pPr>
      <w:r w:rsidRPr="002A6C38">
        <w:rPr>
          <w:rFonts w:ascii="Times New Roman" w:hAnsi="Times New Roman"/>
          <w:sz w:val="24"/>
          <w:szCs w:val="24"/>
        </w:rPr>
        <w:t>Wykonawca</w:t>
      </w:r>
      <w:r w:rsidR="00667320">
        <w:rPr>
          <w:rFonts w:ascii="Times New Roman" w:hAnsi="Times New Roman"/>
          <w:sz w:val="24"/>
          <w:szCs w:val="24"/>
        </w:rPr>
        <w:t xml:space="preserve"> może złożyć tylko jedną ofertę o treści zgodnej ze specyfikacją warunków zamówienia.</w:t>
      </w:r>
      <w:r w:rsidR="00B568FD">
        <w:rPr>
          <w:rFonts w:ascii="Times New Roman" w:hAnsi="Times New Roman"/>
          <w:sz w:val="24"/>
          <w:szCs w:val="24"/>
        </w:rPr>
        <w:t xml:space="preserve"> Oferty Wykonawcy, który przedłoży więcej niż jedną ofertę, zostaną odrzucone.</w:t>
      </w:r>
    </w:p>
    <w:p w:rsidR="0098388B" w:rsidRPr="00D224CF" w:rsidRDefault="00667320" w:rsidP="00D224CF">
      <w:pPr>
        <w:pStyle w:val="Akapitzlist1"/>
        <w:numPr>
          <w:ilvl w:val="1"/>
          <w:numId w:val="29"/>
        </w:numPr>
        <w:spacing w:after="0" w:line="240" w:lineRule="auto"/>
        <w:ind w:left="284" w:hanging="284"/>
        <w:jc w:val="both"/>
        <w:rPr>
          <w:rFonts w:ascii="Times New Roman" w:hAnsi="Times New Roman"/>
          <w:sz w:val="24"/>
          <w:szCs w:val="24"/>
        </w:rPr>
      </w:pPr>
      <w:r w:rsidRPr="0098388B">
        <w:rPr>
          <w:rFonts w:ascii="Times New Roman" w:hAnsi="Times New Roman"/>
          <w:sz w:val="24"/>
          <w:szCs w:val="24"/>
        </w:rPr>
        <w:t>Wykonawca składa ofertę w postępowaniu za pośrednictwem Formularza do złożenia, zmiany, wycofania oferty lub wniosku, dostępnego na ePUAP i</w:t>
      </w:r>
      <w:r w:rsidR="00B568FD" w:rsidRPr="0098388B">
        <w:rPr>
          <w:rFonts w:ascii="Times New Roman" w:hAnsi="Times New Roman"/>
          <w:sz w:val="24"/>
          <w:szCs w:val="24"/>
        </w:rPr>
        <w:t xml:space="preserve"> udostępnionego również na mini</w:t>
      </w:r>
      <w:r w:rsidRPr="0098388B">
        <w:rPr>
          <w:rFonts w:ascii="Times New Roman" w:hAnsi="Times New Roman"/>
          <w:sz w:val="24"/>
          <w:szCs w:val="24"/>
        </w:rPr>
        <w:t xml:space="preserve">portalu. Klucz publiczny niezbędny do zaszyfrowania oferty przez Wykonawcę jest </w:t>
      </w:r>
      <w:r w:rsidR="00B568FD" w:rsidRPr="0098388B">
        <w:rPr>
          <w:rFonts w:ascii="Times New Roman" w:hAnsi="Times New Roman"/>
          <w:sz w:val="24"/>
          <w:szCs w:val="24"/>
        </w:rPr>
        <w:t>dostępny dla Wykonawców na mini</w:t>
      </w:r>
      <w:r w:rsidRPr="0098388B">
        <w:rPr>
          <w:rFonts w:ascii="Times New Roman" w:hAnsi="Times New Roman"/>
          <w:sz w:val="24"/>
          <w:szCs w:val="24"/>
        </w:rPr>
        <w:t>portalu.</w:t>
      </w:r>
      <w:r w:rsidR="0012717C" w:rsidRPr="0098388B">
        <w:rPr>
          <w:rFonts w:ascii="Times New Roman" w:hAnsi="Times New Roman"/>
          <w:sz w:val="24"/>
          <w:szCs w:val="24"/>
        </w:rPr>
        <w:t xml:space="preserve"> W formularzu oferty Wykonawca zobowiązany jest podać adres skrzynki ePUAP, na którym prowadzona będzie korespondencja związana</w:t>
      </w:r>
      <w:r w:rsidR="00D224CF">
        <w:rPr>
          <w:rFonts w:ascii="Times New Roman" w:hAnsi="Times New Roman"/>
          <w:sz w:val="24"/>
          <w:szCs w:val="24"/>
        </w:rPr>
        <w:t xml:space="preserve"> </w:t>
      </w:r>
      <w:r w:rsidR="0012717C" w:rsidRPr="00D224CF">
        <w:rPr>
          <w:rFonts w:ascii="Times New Roman" w:hAnsi="Times New Roman"/>
          <w:sz w:val="24"/>
          <w:szCs w:val="24"/>
        </w:rPr>
        <w:t>z postępowaniem.</w:t>
      </w:r>
    </w:p>
    <w:p w:rsidR="0098388B" w:rsidRDefault="0012717C" w:rsidP="0098388B">
      <w:pPr>
        <w:pStyle w:val="Akapitzlist1"/>
        <w:numPr>
          <w:ilvl w:val="1"/>
          <w:numId w:val="29"/>
        </w:numPr>
        <w:spacing w:after="0" w:line="240" w:lineRule="auto"/>
        <w:ind w:left="284" w:hanging="284"/>
        <w:jc w:val="both"/>
        <w:rPr>
          <w:rFonts w:ascii="Times New Roman" w:hAnsi="Times New Roman"/>
          <w:sz w:val="24"/>
          <w:szCs w:val="24"/>
        </w:rPr>
      </w:pPr>
      <w:r w:rsidRPr="0098388B">
        <w:rPr>
          <w:rFonts w:ascii="Times New Roman" w:hAnsi="Times New Roman"/>
          <w:sz w:val="24"/>
          <w:szCs w:val="24"/>
        </w:rPr>
        <w:t xml:space="preserve">Oferta powinna być sporządzona w języku polskim, z zachowaniem postaci elektronicznej </w:t>
      </w:r>
      <w:r w:rsidR="00D224CF">
        <w:rPr>
          <w:rFonts w:ascii="Times New Roman" w:hAnsi="Times New Roman"/>
          <w:sz w:val="24"/>
          <w:szCs w:val="24"/>
        </w:rPr>
        <w:br/>
      </w:r>
      <w:r w:rsidRPr="0098388B">
        <w:rPr>
          <w:rFonts w:ascii="Times New Roman" w:hAnsi="Times New Roman"/>
          <w:sz w:val="24"/>
          <w:szCs w:val="24"/>
        </w:rPr>
        <w:t xml:space="preserve">w formacie danych </w:t>
      </w:r>
      <w:proofErr w:type="spellStart"/>
      <w:r w:rsidRPr="0098388B">
        <w:rPr>
          <w:rFonts w:ascii="Times New Roman" w:hAnsi="Times New Roman"/>
          <w:sz w:val="24"/>
          <w:szCs w:val="24"/>
        </w:rPr>
        <w:t>pdf</w:t>
      </w:r>
      <w:proofErr w:type="spellEnd"/>
      <w:r w:rsidRPr="0098388B">
        <w:rPr>
          <w:rFonts w:ascii="Times New Roman" w:hAnsi="Times New Roman"/>
          <w:sz w:val="24"/>
          <w:szCs w:val="24"/>
        </w:rPr>
        <w:t xml:space="preserve">., doc., </w:t>
      </w:r>
      <w:proofErr w:type="spellStart"/>
      <w:r w:rsidRPr="0098388B">
        <w:rPr>
          <w:rFonts w:ascii="Times New Roman" w:hAnsi="Times New Roman"/>
          <w:sz w:val="24"/>
          <w:szCs w:val="24"/>
        </w:rPr>
        <w:t>docx</w:t>
      </w:r>
      <w:proofErr w:type="spellEnd"/>
      <w:r w:rsidRPr="0098388B">
        <w:rPr>
          <w:rFonts w:ascii="Times New Roman" w:hAnsi="Times New Roman"/>
          <w:sz w:val="24"/>
          <w:szCs w:val="24"/>
        </w:rPr>
        <w:t xml:space="preserve">. </w:t>
      </w:r>
      <w:r w:rsidR="007701BF" w:rsidRPr="0098388B">
        <w:rPr>
          <w:rFonts w:ascii="Times New Roman" w:hAnsi="Times New Roman"/>
          <w:sz w:val="24"/>
          <w:szCs w:val="24"/>
        </w:rPr>
        <w:t>i</w:t>
      </w:r>
      <w:r w:rsidRPr="0098388B">
        <w:rPr>
          <w:rFonts w:ascii="Times New Roman" w:hAnsi="Times New Roman"/>
          <w:sz w:val="24"/>
          <w:szCs w:val="24"/>
        </w:rPr>
        <w:t xml:space="preserve"> podpisana kwalifikowanym podpisem elektronicznym</w:t>
      </w:r>
      <w:r w:rsidR="00B568FD" w:rsidRPr="0098388B">
        <w:rPr>
          <w:rFonts w:ascii="Times New Roman" w:hAnsi="Times New Roman"/>
          <w:sz w:val="24"/>
          <w:szCs w:val="24"/>
        </w:rPr>
        <w:t>, podpisem osobistym lub podpisem zaufanym pod rygorem nieważności</w:t>
      </w:r>
      <w:r w:rsidRPr="0098388B">
        <w:rPr>
          <w:rFonts w:ascii="Times New Roman" w:hAnsi="Times New Roman"/>
          <w:sz w:val="24"/>
          <w:szCs w:val="24"/>
        </w:rPr>
        <w:t>. Sposób złożenia oferty, w tym jej zaszyfrowania opisany został</w:t>
      </w:r>
      <w:r w:rsidR="00B568FD" w:rsidRPr="0098388B">
        <w:rPr>
          <w:rFonts w:ascii="Times New Roman" w:hAnsi="Times New Roman"/>
          <w:sz w:val="24"/>
          <w:szCs w:val="24"/>
        </w:rPr>
        <w:t xml:space="preserve"> </w:t>
      </w:r>
      <w:r w:rsidRPr="0098388B">
        <w:rPr>
          <w:rFonts w:ascii="Times New Roman" w:hAnsi="Times New Roman"/>
          <w:sz w:val="24"/>
          <w:szCs w:val="24"/>
        </w:rPr>
        <w:t>w I</w:t>
      </w:r>
      <w:r w:rsidR="00B568FD" w:rsidRPr="0098388B">
        <w:rPr>
          <w:rFonts w:ascii="Times New Roman" w:hAnsi="Times New Roman"/>
          <w:sz w:val="24"/>
          <w:szCs w:val="24"/>
        </w:rPr>
        <w:t>nstrukcji korzystania z mini</w:t>
      </w:r>
      <w:r w:rsidRPr="0098388B">
        <w:rPr>
          <w:rFonts w:ascii="Times New Roman" w:hAnsi="Times New Roman"/>
          <w:sz w:val="24"/>
          <w:szCs w:val="24"/>
        </w:rPr>
        <w:t>portalu.</w:t>
      </w:r>
    </w:p>
    <w:p w:rsidR="0098388B" w:rsidRDefault="0012717C" w:rsidP="0098388B">
      <w:pPr>
        <w:pStyle w:val="Akapitzlist1"/>
        <w:numPr>
          <w:ilvl w:val="1"/>
          <w:numId w:val="29"/>
        </w:numPr>
        <w:spacing w:after="0" w:line="240" w:lineRule="auto"/>
        <w:ind w:left="284" w:hanging="284"/>
        <w:jc w:val="both"/>
        <w:rPr>
          <w:rFonts w:ascii="Times New Roman" w:hAnsi="Times New Roman"/>
          <w:sz w:val="24"/>
          <w:szCs w:val="24"/>
        </w:rPr>
      </w:pPr>
      <w:r w:rsidRPr="0098388B">
        <w:rPr>
          <w:rFonts w:ascii="Times New Roman" w:hAnsi="Times New Roman"/>
          <w:sz w:val="24"/>
          <w:szCs w:val="24"/>
        </w:rPr>
        <w:t>Oferta i oświadczenia muszą być podpisane przez osobę</w:t>
      </w:r>
      <w:r w:rsidR="007701BF" w:rsidRPr="0098388B">
        <w:rPr>
          <w:rFonts w:ascii="Times New Roman" w:hAnsi="Times New Roman"/>
          <w:sz w:val="24"/>
          <w:szCs w:val="24"/>
        </w:rPr>
        <w:t xml:space="preserve"> </w:t>
      </w:r>
      <w:r w:rsidRPr="0098388B">
        <w:rPr>
          <w:rFonts w:ascii="Times New Roman" w:hAnsi="Times New Roman"/>
          <w:sz w:val="24"/>
          <w:szCs w:val="24"/>
        </w:rPr>
        <w:t>/ osoby upoważnione do reprezentowania Wykonawcy w obrocie prawnym zgodnie z danymi ujawnionymi w KRS – rejestrze przedsiębiorców albo w CEIDG lub Pełnomocnika. W przypadku Wykonawców wspólnie ubiegających się o zamówienie ofertę podpisuje osoba umocowana do tej czynności prawnej, co powinno wynikać z dokumentów (Pełnomocnictwa) załączonych do oferty.</w:t>
      </w:r>
    </w:p>
    <w:p w:rsidR="0098388B" w:rsidRDefault="0012717C" w:rsidP="0098388B">
      <w:pPr>
        <w:pStyle w:val="Akapitzlist1"/>
        <w:numPr>
          <w:ilvl w:val="1"/>
          <w:numId w:val="29"/>
        </w:numPr>
        <w:spacing w:after="0" w:line="240" w:lineRule="auto"/>
        <w:ind w:left="284" w:hanging="284"/>
        <w:jc w:val="both"/>
        <w:rPr>
          <w:rFonts w:ascii="Times New Roman" w:hAnsi="Times New Roman"/>
          <w:sz w:val="24"/>
          <w:szCs w:val="24"/>
        </w:rPr>
      </w:pPr>
      <w:r w:rsidRPr="0098388B">
        <w:rPr>
          <w:rFonts w:ascii="Times New Roman" w:hAnsi="Times New Roman"/>
          <w:sz w:val="24"/>
          <w:szCs w:val="24"/>
        </w:rPr>
        <w:t>Koszty związane z przygotowaniem i złożeniem oferty ponosi Wykonawca. Zamawiający nie przewiduje zwrotu kosztów udziału w postępowaniu.</w:t>
      </w:r>
    </w:p>
    <w:p w:rsidR="0098388B" w:rsidRDefault="0012717C" w:rsidP="0098388B">
      <w:pPr>
        <w:pStyle w:val="Akapitzlist1"/>
        <w:numPr>
          <w:ilvl w:val="1"/>
          <w:numId w:val="29"/>
        </w:numPr>
        <w:spacing w:after="0" w:line="240" w:lineRule="auto"/>
        <w:ind w:left="284" w:hanging="284"/>
        <w:jc w:val="both"/>
        <w:rPr>
          <w:rFonts w:ascii="Times New Roman" w:hAnsi="Times New Roman"/>
          <w:sz w:val="24"/>
          <w:szCs w:val="24"/>
        </w:rPr>
      </w:pPr>
      <w:r w:rsidRPr="0098388B">
        <w:rPr>
          <w:rFonts w:ascii="Times New Roman" w:hAnsi="Times New Roman"/>
          <w:sz w:val="24"/>
          <w:szCs w:val="24"/>
        </w:rPr>
        <w:t>Zaleca się, aby Wykonawcy do sporządzenia oferty wykorzystali załączniki</w:t>
      </w:r>
      <w:r w:rsidR="006B1E78" w:rsidRPr="0098388B">
        <w:rPr>
          <w:rFonts w:ascii="Times New Roman" w:hAnsi="Times New Roman"/>
          <w:sz w:val="24"/>
          <w:szCs w:val="24"/>
        </w:rPr>
        <w:t xml:space="preserve"> stanowiące integralną część SWZ</w:t>
      </w:r>
      <w:r w:rsidRPr="0098388B">
        <w:rPr>
          <w:rFonts w:ascii="Times New Roman" w:hAnsi="Times New Roman"/>
          <w:sz w:val="24"/>
          <w:szCs w:val="24"/>
        </w:rPr>
        <w:t>.</w:t>
      </w:r>
    </w:p>
    <w:p w:rsidR="0098388B" w:rsidRDefault="00B568FD" w:rsidP="0098388B">
      <w:pPr>
        <w:pStyle w:val="Akapitzlist1"/>
        <w:numPr>
          <w:ilvl w:val="1"/>
          <w:numId w:val="29"/>
        </w:numPr>
        <w:spacing w:after="0" w:line="240" w:lineRule="auto"/>
        <w:ind w:left="284" w:hanging="284"/>
        <w:jc w:val="both"/>
        <w:rPr>
          <w:rFonts w:ascii="Times New Roman" w:hAnsi="Times New Roman"/>
          <w:sz w:val="24"/>
          <w:szCs w:val="24"/>
        </w:rPr>
      </w:pPr>
      <w:r w:rsidRPr="0098388B">
        <w:rPr>
          <w:rFonts w:ascii="Times New Roman" w:hAnsi="Times New Roman"/>
          <w:sz w:val="24"/>
          <w:szCs w:val="24"/>
        </w:rPr>
        <w:t xml:space="preserve">Wykonawca składa ofertę wraz z wymaganym oświadczeniem </w:t>
      </w:r>
      <w:r w:rsidR="007701BF" w:rsidRPr="0098388B">
        <w:rPr>
          <w:rFonts w:ascii="Times New Roman" w:hAnsi="Times New Roman"/>
          <w:sz w:val="24"/>
          <w:szCs w:val="24"/>
        </w:rPr>
        <w:t>o niepodleganiu wykluczeniu oraz o spełnieniu w</w:t>
      </w:r>
      <w:r w:rsidRPr="0098388B">
        <w:rPr>
          <w:rFonts w:ascii="Times New Roman" w:hAnsi="Times New Roman"/>
          <w:sz w:val="24"/>
          <w:szCs w:val="24"/>
        </w:rPr>
        <w:t>arunków udziału w postępowaniu oraz dokumentami wskazanymi w pkt. 16.3. SWZ</w:t>
      </w:r>
      <w:r w:rsidR="0098388B">
        <w:rPr>
          <w:rFonts w:ascii="Times New Roman" w:hAnsi="Times New Roman"/>
          <w:sz w:val="24"/>
          <w:szCs w:val="24"/>
        </w:rPr>
        <w:t>.</w:t>
      </w:r>
      <w:r w:rsidRPr="0098388B">
        <w:rPr>
          <w:rFonts w:ascii="Times New Roman" w:hAnsi="Times New Roman"/>
          <w:sz w:val="24"/>
          <w:szCs w:val="24"/>
        </w:rPr>
        <w:t xml:space="preserve"> </w:t>
      </w:r>
    </w:p>
    <w:p w:rsidR="0098388B" w:rsidRDefault="00B568FD" w:rsidP="0098388B">
      <w:pPr>
        <w:pStyle w:val="Akapitzlist1"/>
        <w:numPr>
          <w:ilvl w:val="1"/>
          <w:numId w:val="29"/>
        </w:numPr>
        <w:spacing w:after="0" w:line="240" w:lineRule="auto"/>
        <w:ind w:left="284" w:hanging="284"/>
        <w:jc w:val="both"/>
        <w:rPr>
          <w:rFonts w:ascii="Times New Roman" w:hAnsi="Times New Roman"/>
          <w:sz w:val="24"/>
          <w:szCs w:val="24"/>
        </w:rPr>
      </w:pPr>
      <w:r w:rsidRPr="0098388B">
        <w:rPr>
          <w:rFonts w:ascii="Times New Roman" w:hAnsi="Times New Roman"/>
          <w:sz w:val="24"/>
          <w:szCs w:val="24"/>
        </w:rPr>
        <w:t>Oferta oraz załącznik</w:t>
      </w:r>
      <w:r w:rsidR="00594314" w:rsidRPr="0098388B">
        <w:rPr>
          <w:rFonts w:ascii="Times New Roman" w:hAnsi="Times New Roman"/>
          <w:sz w:val="24"/>
          <w:szCs w:val="24"/>
        </w:rPr>
        <w:t>i</w:t>
      </w:r>
      <w:r w:rsidRPr="0098388B">
        <w:rPr>
          <w:rFonts w:ascii="Times New Roman" w:hAnsi="Times New Roman"/>
          <w:sz w:val="24"/>
          <w:szCs w:val="24"/>
        </w:rPr>
        <w:t xml:space="preserve"> do niej powinny mieć postać elektroniczną i być </w:t>
      </w:r>
      <w:r w:rsidR="007701BF" w:rsidRPr="0098388B">
        <w:rPr>
          <w:rFonts w:ascii="Times New Roman" w:hAnsi="Times New Roman"/>
          <w:sz w:val="24"/>
          <w:szCs w:val="24"/>
        </w:rPr>
        <w:t xml:space="preserve">opatrzone kwalifikowanym podpisem elektronicznym lub </w:t>
      </w:r>
      <w:r w:rsidR="00594314" w:rsidRPr="0098388B">
        <w:rPr>
          <w:rFonts w:ascii="Times New Roman" w:hAnsi="Times New Roman"/>
          <w:sz w:val="24"/>
          <w:szCs w:val="24"/>
        </w:rPr>
        <w:t xml:space="preserve">powinny być </w:t>
      </w:r>
      <w:r w:rsidR="007701BF" w:rsidRPr="0098388B">
        <w:rPr>
          <w:rFonts w:ascii="Times New Roman" w:hAnsi="Times New Roman"/>
          <w:sz w:val="24"/>
          <w:szCs w:val="24"/>
        </w:rPr>
        <w:t xml:space="preserve">w postaci elektronicznej opatrzonej </w:t>
      </w:r>
      <w:r w:rsidR="007701BF" w:rsidRPr="0098388B">
        <w:rPr>
          <w:rFonts w:ascii="Times New Roman" w:hAnsi="Times New Roman"/>
          <w:sz w:val="24"/>
          <w:szCs w:val="24"/>
        </w:rPr>
        <w:lastRenderedPageBreak/>
        <w:t xml:space="preserve">podpisem zaufanym lub podpisem osobistym, a następnie </w:t>
      </w:r>
      <w:r w:rsidR="00594314" w:rsidRPr="0098388B">
        <w:rPr>
          <w:rFonts w:ascii="Times New Roman" w:hAnsi="Times New Roman"/>
          <w:sz w:val="24"/>
          <w:szCs w:val="24"/>
        </w:rPr>
        <w:t>być skompresowane</w:t>
      </w:r>
      <w:r w:rsidR="007701BF" w:rsidRPr="0098388B">
        <w:rPr>
          <w:rFonts w:ascii="Times New Roman" w:hAnsi="Times New Roman"/>
          <w:sz w:val="24"/>
          <w:szCs w:val="24"/>
        </w:rPr>
        <w:t xml:space="preserve"> do jednego pliku archiwum (ZIP).</w:t>
      </w:r>
    </w:p>
    <w:p w:rsidR="0098388B" w:rsidRDefault="007701BF" w:rsidP="0098388B">
      <w:pPr>
        <w:pStyle w:val="Akapitzlist1"/>
        <w:numPr>
          <w:ilvl w:val="1"/>
          <w:numId w:val="29"/>
        </w:numPr>
        <w:spacing w:after="0" w:line="240" w:lineRule="auto"/>
        <w:ind w:left="284" w:hanging="284"/>
        <w:jc w:val="both"/>
        <w:rPr>
          <w:rFonts w:ascii="Times New Roman" w:hAnsi="Times New Roman"/>
          <w:sz w:val="24"/>
          <w:szCs w:val="24"/>
        </w:rPr>
      </w:pPr>
      <w:r w:rsidRPr="0098388B">
        <w:rPr>
          <w:rFonts w:ascii="Times New Roman" w:hAnsi="Times New Roman"/>
          <w:sz w:val="24"/>
          <w:szCs w:val="24"/>
        </w:rPr>
        <w:t>Oświadczenia i dokumenty potwierdzające spełnienie warunków udziału w postępowaniu oraz brak podstaw do wykluczenia</w:t>
      </w:r>
      <w:r w:rsidR="00594314" w:rsidRPr="0098388B">
        <w:rPr>
          <w:rFonts w:ascii="Times New Roman" w:hAnsi="Times New Roman"/>
          <w:sz w:val="24"/>
          <w:szCs w:val="24"/>
        </w:rPr>
        <w:t xml:space="preserve"> składane na wezwanie Zamawiającego należy przesłać za pomocą mini</w:t>
      </w:r>
      <w:r w:rsidRPr="0098388B">
        <w:rPr>
          <w:rFonts w:ascii="Times New Roman" w:hAnsi="Times New Roman"/>
          <w:sz w:val="24"/>
          <w:szCs w:val="24"/>
        </w:rPr>
        <w:t>portalu, platformy ePUAP lub za pomocą poczty elektronicznej.</w:t>
      </w:r>
    </w:p>
    <w:p w:rsidR="0098388B" w:rsidRDefault="00505749" w:rsidP="0098388B">
      <w:pPr>
        <w:pStyle w:val="Akapitzlist1"/>
        <w:numPr>
          <w:ilvl w:val="1"/>
          <w:numId w:val="29"/>
        </w:numPr>
        <w:tabs>
          <w:tab w:val="left" w:pos="426"/>
        </w:tabs>
        <w:spacing w:after="0" w:line="240" w:lineRule="auto"/>
        <w:ind w:left="284" w:hanging="284"/>
        <w:jc w:val="both"/>
        <w:rPr>
          <w:rFonts w:ascii="Times New Roman" w:hAnsi="Times New Roman"/>
          <w:sz w:val="24"/>
          <w:szCs w:val="24"/>
        </w:rPr>
      </w:pPr>
      <w:r w:rsidRPr="0098388B">
        <w:rPr>
          <w:rFonts w:ascii="Times New Roman" w:hAnsi="Times New Roman"/>
          <w:sz w:val="24"/>
          <w:szCs w:val="24"/>
        </w:rPr>
        <w:t>Dokumenty sporządzone w języku obcym są składane wraz z tłumaczeniem na język polski.</w:t>
      </w:r>
    </w:p>
    <w:p w:rsidR="0098388B" w:rsidRDefault="0090141B" w:rsidP="0098388B">
      <w:pPr>
        <w:pStyle w:val="Akapitzlist1"/>
        <w:numPr>
          <w:ilvl w:val="1"/>
          <w:numId w:val="29"/>
        </w:numPr>
        <w:tabs>
          <w:tab w:val="left" w:pos="426"/>
        </w:tabs>
        <w:spacing w:after="0" w:line="240" w:lineRule="auto"/>
        <w:ind w:left="284" w:hanging="284"/>
        <w:jc w:val="both"/>
        <w:rPr>
          <w:rFonts w:ascii="Times New Roman" w:hAnsi="Times New Roman"/>
          <w:sz w:val="24"/>
          <w:szCs w:val="24"/>
        </w:rPr>
      </w:pPr>
      <w:r w:rsidRPr="0098388B">
        <w:rPr>
          <w:rFonts w:ascii="Times New Roman" w:hAnsi="Times New Roman"/>
          <w:sz w:val="24"/>
          <w:szCs w:val="24"/>
        </w:rPr>
        <w:t xml:space="preserve">Zgodnie z ustawą Pzp, oferty składane w postępowaniu o zamówienie publiczne są jawne </w:t>
      </w:r>
      <w:r w:rsidR="00476646" w:rsidRPr="0098388B">
        <w:rPr>
          <w:rFonts w:ascii="Times New Roman" w:hAnsi="Times New Roman"/>
          <w:sz w:val="24"/>
          <w:szCs w:val="24"/>
        </w:rPr>
        <w:br/>
      </w:r>
      <w:r w:rsidRPr="0098388B">
        <w:rPr>
          <w:rFonts w:ascii="Times New Roman" w:hAnsi="Times New Roman"/>
          <w:sz w:val="24"/>
          <w:szCs w:val="24"/>
        </w:rPr>
        <w:t>i podlegają udostępnieniu z chwilą ich otwarcia.</w:t>
      </w:r>
    </w:p>
    <w:p w:rsidR="0090141B" w:rsidRPr="0098388B" w:rsidRDefault="0090141B" w:rsidP="0098388B">
      <w:pPr>
        <w:pStyle w:val="Akapitzlist1"/>
        <w:numPr>
          <w:ilvl w:val="1"/>
          <w:numId w:val="29"/>
        </w:numPr>
        <w:tabs>
          <w:tab w:val="left" w:pos="426"/>
        </w:tabs>
        <w:spacing w:after="0" w:line="240" w:lineRule="auto"/>
        <w:ind w:left="284" w:hanging="284"/>
        <w:jc w:val="both"/>
        <w:rPr>
          <w:rFonts w:ascii="Times New Roman" w:hAnsi="Times New Roman"/>
          <w:sz w:val="24"/>
          <w:szCs w:val="24"/>
        </w:rPr>
      </w:pPr>
      <w:r w:rsidRPr="0098388B">
        <w:rPr>
          <w:rFonts w:ascii="Times New Roman" w:hAnsi="Times New Roman"/>
          <w:sz w:val="24"/>
          <w:szCs w:val="24"/>
        </w:rPr>
        <w:t>Wszelkie informacje stanowiące tajemnicę przedsiębiorstwa w rozumieniu ustawy z dnia 16 kwietnia 1993r. o zwalczaniu nieuczciwej konkurencji (Dz. U. z 2019 r. poz. 1010, 1649),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Brak jednoznacznego wskazania, które informacje stanowią tajemnicę przedsiębiorstwa oznaczać będzie, że wszelkie oświadczenia i zaświadczenia składane w trakcie niniejszego postępowania są jawne bez zastrzeżeń.</w:t>
      </w:r>
    </w:p>
    <w:p w:rsidR="00505749" w:rsidRDefault="00505749" w:rsidP="0090141B">
      <w:pPr>
        <w:pStyle w:val="Akapitzlist1"/>
        <w:spacing w:after="0" w:line="240" w:lineRule="auto"/>
        <w:ind w:left="0"/>
        <w:jc w:val="both"/>
        <w:rPr>
          <w:rFonts w:ascii="Times New Roman" w:hAnsi="Times New Roman"/>
          <w:sz w:val="24"/>
          <w:szCs w:val="24"/>
        </w:rPr>
      </w:pPr>
    </w:p>
    <w:p w:rsidR="00505749" w:rsidRPr="00A72A5B" w:rsidRDefault="00D224CF" w:rsidP="0098388B">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spacing w:after="0" w:line="240" w:lineRule="auto"/>
        <w:ind w:left="567" w:hanging="567"/>
        <w:rPr>
          <w:rFonts w:ascii="Times New Roman" w:hAnsi="Times New Roman"/>
          <w:b/>
          <w:sz w:val="28"/>
          <w:szCs w:val="28"/>
        </w:rPr>
      </w:pPr>
      <w:r>
        <w:rPr>
          <w:rFonts w:ascii="Times New Roman" w:hAnsi="Times New Roman"/>
          <w:b/>
          <w:sz w:val="28"/>
          <w:szCs w:val="28"/>
        </w:rPr>
        <w:t xml:space="preserve">   </w:t>
      </w:r>
      <w:r w:rsidR="00505749">
        <w:rPr>
          <w:rFonts w:ascii="Times New Roman" w:hAnsi="Times New Roman"/>
          <w:b/>
          <w:sz w:val="28"/>
          <w:szCs w:val="28"/>
        </w:rPr>
        <w:t>Sposób oraz termin składania ofert</w:t>
      </w:r>
    </w:p>
    <w:p w:rsidR="00505749" w:rsidRDefault="00505749" w:rsidP="0090141B">
      <w:pPr>
        <w:pStyle w:val="Akapitzlist1"/>
        <w:spacing w:after="0" w:line="240" w:lineRule="auto"/>
        <w:ind w:left="0"/>
        <w:jc w:val="both"/>
        <w:rPr>
          <w:rFonts w:ascii="Times New Roman" w:hAnsi="Times New Roman"/>
          <w:sz w:val="24"/>
          <w:szCs w:val="24"/>
        </w:rPr>
      </w:pPr>
    </w:p>
    <w:p w:rsidR="0098388B" w:rsidRDefault="00A87E44" w:rsidP="0098388B">
      <w:pPr>
        <w:pStyle w:val="Akapitzlist1"/>
        <w:numPr>
          <w:ilvl w:val="1"/>
          <w:numId w:val="29"/>
        </w:numPr>
        <w:spacing w:after="0" w:line="240" w:lineRule="auto"/>
        <w:ind w:left="284" w:hanging="284"/>
        <w:jc w:val="both"/>
        <w:rPr>
          <w:rFonts w:ascii="Times New Roman" w:hAnsi="Times New Roman"/>
          <w:sz w:val="24"/>
          <w:szCs w:val="24"/>
        </w:rPr>
      </w:pPr>
      <w:r w:rsidRPr="008D2BAA">
        <w:rPr>
          <w:rFonts w:ascii="Times New Roman" w:hAnsi="Times New Roman"/>
          <w:sz w:val="24"/>
          <w:szCs w:val="24"/>
        </w:rPr>
        <w:t xml:space="preserve">Wykonawca składa ofertę </w:t>
      </w:r>
      <w:r w:rsidR="008D2BAA" w:rsidRPr="008D2BAA">
        <w:rPr>
          <w:rFonts w:ascii="Times New Roman" w:hAnsi="Times New Roman"/>
          <w:sz w:val="24"/>
          <w:szCs w:val="24"/>
        </w:rPr>
        <w:t xml:space="preserve">wraz z wymaganymi dokumentami </w:t>
      </w:r>
      <w:r w:rsidRPr="008D2BAA">
        <w:rPr>
          <w:rFonts w:ascii="Times New Roman" w:hAnsi="Times New Roman"/>
          <w:sz w:val="24"/>
          <w:szCs w:val="24"/>
        </w:rPr>
        <w:t>za pośrednictwem formularza</w:t>
      </w:r>
      <w:r w:rsidR="008D2BAA" w:rsidRPr="008D2BAA">
        <w:rPr>
          <w:rFonts w:ascii="Times New Roman" w:hAnsi="Times New Roman"/>
          <w:sz w:val="24"/>
          <w:szCs w:val="24"/>
        </w:rPr>
        <w:t xml:space="preserve"> do złożenia oferty</w:t>
      </w:r>
      <w:r w:rsidRPr="008D2BAA">
        <w:rPr>
          <w:rFonts w:ascii="Times New Roman" w:hAnsi="Times New Roman"/>
          <w:sz w:val="24"/>
          <w:szCs w:val="24"/>
        </w:rPr>
        <w:t xml:space="preserve"> dostępnego na</w:t>
      </w:r>
      <w:r w:rsidR="008D2BAA" w:rsidRPr="008D2BAA">
        <w:rPr>
          <w:rFonts w:ascii="Times New Roman" w:hAnsi="Times New Roman"/>
          <w:sz w:val="24"/>
          <w:szCs w:val="24"/>
        </w:rPr>
        <w:t xml:space="preserve"> ePUAP</w:t>
      </w:r>
      <w:r w:rsidRPr="008D2BAA">
        <w:rPr>
          <w:rFonts w:ascii="Times New Roman" w:hAnsi="Times New Roman"/>
          <w:sz w:val="24"/>
          <w:szCs w:val="24"/>
        </w:rPr>
        <w:t xml:space="preserve"> </w:t>
      </w:r>
      <w:r w:rsidR="008D2BAA" w:rsidRPr="008D2BAA">
        <w:rPr>
          <w:rFonts w:ascii="Times New Roman" w:hAnsi="Times New Roman"/>
          <w:sz w:val="24"/>
          <w:szCs w:val="24"/>
        </w:rPr>
        <w:t xml:space="preserve"> oraz na </w:t>
      </w:r>
      <w:r w:rsidR="00594314">
        <w:rPr>
          <w:rFonts w:ascii="Times New Roman" w:hAnsi="Times New Roman"/>
          <w:sz w:val="24"/>
          <w:szCs w:val="24"/>
        </w:rPr>
        <w:t>mini</w:t>
      </w:r>
      <w:r w:rsidRPr="008D2BAA">
        <w:rPr>
          <w:rFonts w:ascii="Times New Roman" w:hAnsi="Times New Roman"/>
          <w:sz w:val="24"/>
          <w:szCs w:val="24"/>
        </w:rPr>
        <w:t>portalu. Ofertę należy złożyć w oryginale.</w:t>
      </w:r>
    </w:p>
    <w:p w:rsidR="0098388B" w:rsidRDefault="00A87E44" w:rsidP="0098388B">
      <w:pPr>
        <w:pStyle w:val="Akapitzlist1"/>
        <w:numPr>
          <w:ilvl w:val="1"/>
          <w:numId w:val="29"/>
        </w:numPr>
        <w:spacing w:after="0" w:line="240" w:lineRule="auto"/>
        <w:ind w:left="284" w:hanging="284"/>
        <w:jc w:val="both"/>
        <w:rPr>
          <w:rFonts w:ascii="Times New Roman" w:hAnsi="Times New Roman"/>
          <w:sz w:val="24"/>
          <w:szCs w:val="24"/>
        </w:rPr>
      </w:pPr>
      <w:r w:rsidRPr="0098388B">
        <w:rPr>
          <w:rFonts w:ascii="Times New Roman" w:hAnsi="Times New Roman"/>
          <w:sz w:val="24"/>
          <w:szCs w:val="24"/>
        </w:rPr>
        <w:t>Wykonawca może przed upływem terminu do składania ofert zmienić lub wycofać ofertę za pośrednictwem formularza do złożenia, zmiany, wyco</w:t>
      </w:r>
      <w:r w:rsidR="008D2BAA" w:rsidRPr="0098388B">
        <w:rPr>
          <w:rFonts w:ascii="Times New Roman" w:hAnsi="Times New Roman"/>
          <w:sz w:val="24"/>
          <w:szCs w:val="24"/>
        </w:rPr>
        <w:t xml:space="preserve">fania oferty dostępnego na ePUAP </w:t>
      </w:r>
      <w:r w:rsidR="00476646" w:rsidRPr="0098388B">
        <w:rPr>
          <w:rFonts w:ascii="Times New Roman" w:hAnsi="Times New Roman"/>
          <w:sz w:val="24"/>
          <w:szCs w:val="24"/>
        </w:rPr>
        <w:br/>
      </w:r>
      <w:r w:rsidR="008D2BAA" w:rsidRPr="0098388B">
        <w:rPr>
          <w:rFonts w:ascii="Times New Roman" w:hAnsi="Times New Roman"/>
          <w:sz w:val="24"/>
          <w:szCs w:val="24"/>
        </w:rPr>
        <w:t>i udostępnionych również na mini portalu</w:t>
      </w:r>
      <w:r w:rsidRPr="0098388B">
        <w:rPr>
          <w:rFonts w:ascii="Times New Roman" w:hAnsi="Times New Roman"/>
          <w:sz w:val="24"/>
          <w:szCs w:val="24"/>
        </w:rPr>
        <w:t xml:space="preserve">. Sposób zmiany i wycofania oferty został opisany </w:t>
      </w:r>
      <w:r w:rsidR="00476646" w:rsidRPr="0098388B">
        <w:rPr>
          <w:rFonts w:ascii="Times New Roman" w:hAnsi="Times New Roman"/>
          <w:sz w:val="24"/>
          <w:szCs w:val="24"/>
        </w:rPr>
        <w:br/>
      </w:r>
      <w:r w:rsidRPr="0098388B">
        <w:rPr>
          <w:rFonts w:ascii="Times New Roman" w:hAnsi="Times New Roman"/>
          <w:sz w:val="24"/>
          <w:szCs w:val="24"/>
        </w:rPr>
        <w:t>w Instrukcji użytkownika dostępnej na mini portalu.</w:t>
      </w:r>
    </w:p>
    <w:p w:rsidR="0098388B" w:rsidRDefault="00A87E44" w:rsidP="0098388B">
      <w:pPr>
        <w:pStyle w:val="Akapitzlist1"/>
        <w:numPr>
          <w:ilvl w:val="1"/>
          <w:numId w:val="29"/>
        </w:numPr>
        <w:spacing w:after="0" w:line="240" w:lineRule="auto"/>
        <w:ind w:left="284" w:hanging="284"/>
        <w:jc w:val="both"/>
        <w:rPr>
          <w:rFonts w:ascii="Times New Roman" w:hAnsi="Times New Roman"/>
          <w:sz w:val="24"/>
          <w:szCs w:val="24"/>
        </w:rPr>
      </w:pPr>
      <w:r w:rsidRPr="0098388B">
        <w:rPr>
          <w:rFonts w:ascii="Times New Roman" w:hAnsi="Times New Roman"/>
          <w:sz w:val="24"/>
          <w:szCs w:val="24"/>
        </w:rPr>
        <w:t>Wykonawca po upływie terminu do składania ofert nie może skutecznie dokonać zmiany ani wycofać złożonej oferty.</w:t>
      </w:r>
    </w:p>
    <w:p w:rsidR="00505749" w:rsidRPr="0098388B" w:rsidRDefault="00505749" w:rsidP="0098388B">
      <w:pPr>
        <w:pStyle w:val="Akapitzlist1"/>
        <w:numPr>
          <w:ilvl w:val="1"/>
          <w:numId w:val="29"/>
        </w:numPr>
        <w:spacing w:after="0" w:line="240" w:lineRule="auto"/>
        <w:ind w:left="284" w:hanging="284"/>
        <w:jc w:val="both"/>
        <w:rPr>
          <w:rFonts w:ascii="Times New Roman" w:hAnsi="Times New Roman"/>
          <w:sz w:val="24"/>
          <w:szCs w:val="24"/>
        </w:rPr>
      </w:pPr>
      <w:r w:rsidRPr="0098388B">
        <w:rPr>
          <w:rFonts w:ascii="Times New Roman" w:hAnsi="Times New Roman"/>
          <w:b/>
          <w:sz w:val="24"/>
          <w:szCs w:val="24"/>
        </w:rPr>
        <w:t>Termin składania o</w:t>
      </w:r>
      <w:r w:rsidR="003F21DB" w:rsidRPr="0098388B">
        <w:rPr>
          <w:rFonts w:ascii="Times New Roman" w:hAnsi="Times New Roman"/>
          <w:b/>
          <w:sz w:val="24"/>
          <w:szCs w:val="24"/>
        </w:rPr>
        <w:t>fert upływ</w:t>
      </w:r>
      <w:r w:rsidR="00336B68">
        <w:rPr>
          <w:rFonts w:ascii="Times New Roman" w:hAnsi="Times New Roman"/>
          <w:b/>
          <w:sz w:val="24"/>
          <w:szCs w:val="24"/>
        </w:rPr>
        <w:t>a w dniu 23 maja</w:t>
      </w:r>
      <w:r w:rsidR="00AE0646">
        <w:rPr>
          <w:rFonts w:ascii="Times New Roman" w:hAnsi="Times New Roman"/>
          <w:b/>
          <w:sz w:val="24"/>
          <w:szCs w:val="24"/>
        </w:rPr>
        <w:t xml:space="preserve"> 2022</w:t>
      </w:r>
      <w:r w:rsidR="003F21DB" w:rsidRPr="0098388B">
        <w:rPr>
          <w:rFonts w:ascii="Times New Roman" w:hAnsi="Times New Roman"/>
          <w:b/>
          <w:sz w:val="24"/>
          <w:szCs w:val="24"/>
        </w:rPr>
        <w:t xml:space="preserve"> r. o godz. 8.0</w:t>
      </w:r>
      <w:r w:rsidRPr="0098388B">
        <w:rPr>
          <w:rFonts w:ascii="Times New Roman" w:hAnsi="Times New Roman"/>
          <w:b/>
          <w:sz w:val="24"/>
          <w:szCs w:val="24"/>
        </w:rPr>
        <w:t>0 czasu lokalnego.</w:t>
      </w:r>
    </w:p>
    <w:p w:rsidR="00A87E44" w:rsidRDefault="00A87E44" w:rsidP="00A87E44">
      <w:pPr>
        <w:pStyle w:val="Akapitzlist1"/>
        <w:spacing w:after="0" w:line="240" w:lineRule="auto"/>
        <w:ind w:left="0"/>
        <w:jc w:val="both"/>
        <w:rPr>
          <w:rFonts w:ascii="Times New Roman" w:hAnsi="Times New Roman"/>
          <w:color w:val="FF0000"/>
          <w:sz w:val="24"/>
          <w:szCs w:val="24"/>
        </w:rPr>
      </w:pPr>
    </w:p>
    <w:p w:rsidR="0097715C" w:rsidRPr="00505749" w:rsidRDefault="0097715C" w:rsidP="00A87E44">
      <w:pPr>
        <w:pStyle w:val="Akapitzlist1"/>
        <w:spacing w:after="0" w:line="240" w:lineRule="auto"/>
        <w:ind w:left="0"/>
        <w:jc w:val="both"/>
        <w:rPr>
          <w:rFonts w:ascii="Times New Roman" w:hAnsi="Times New Roman"/>
          <w:color w:val="FF0000"/>
          <w:sz w:val="24"/>
          <w:szCs w:val="24"/>
        </w:rPr>
      </w:pPr>
    </w:p>
    <w:p w:rsidR="00505749" w:rsidRPr="00594314" w:rsidRDefault="00505749" w:rsidP="00C10DFF">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993"/>
        </w:tabs>
        <w:spacing w:after="0" w:line="240" w:lineRule="auto"/>
        <w:ind w:left="567" w:hanging="567"/>
        <w:rPr>
          <w:rFonts w:ascii="Times New Roman" w:hAnsi="Times New Roman"/>
          <w:b/>
          <w:sz w:val="28"/>
          <w:szCs w:val="28"/>
        </w:rPr>
      </w:pPr>
      <w:r>
        <w:rPr>
          <w:rFonts w:ascii="Times New Roman" w:hAnsi="Times New Roman"/>
          <w:b/>
          <w:sz w:val="28"/>
          <w:szCs w:val="28"/>
        </w:rPr>
        <w:t>Termin otwarcia ofert</w:t>
      </w:r>
    </w:p>
    <w:p w:rsidR="0098388B" w:rsidRPr="0098388B" w:rsidRDefault="0098388B" w:rsidP="0098388B">
      <w:pPr>
        <w:pStyle w:val="Akapitzlist1"/>
        <w:tabs>
          <w:tab w:val="left" w:pos="0"/>
          <w:tab w:val="left" w:pos="284"/>
          <w:tab w:val="left" w:pos="567"/>
        </w:tabs>
        <w:spacing w:after="0" w:line="240" w:lineRule="auto"/>
        <w:ind w:left="1440"/>
        <w:jc w:val="both"/>
        <w:rPr>
          <w:rFonts w:ascii="Times New Roman" w:hAnsi="Times New Roman"/>
          <w:b/>
          <w:sz w:val="24"/>
          <w:szCs w:val="24"/>
        </w:rPr>
      </w:pPr>
    </w:p>
    <w:p w:rsidR="0098388B" w:rsidRDefault="00505749" w:rsidP="0098388B">
      <w:pPr>
        <w:pStyle w:val="Akapitzlist1"/>
        <w:numPr>
          <w:ilvl w:val="1"/>
          <w:numId w:val="29"/>
        </w:numPr>
        <w:tabs>
          <w:tab w:val="left" w:pos="0"/>
          <w:tab w:val="left" w:pos="284"/>
          <w:tab w:val="left" w:pos="567"/>
        </w:tabs>
        <w:spacing w:after="0" w:line="240" w:lineRule="auto"/>
        <w:ind w:hanging="1647"/>
        <w:jc w:val="both"/>
        <w:rPr>
          <w:rFonts w:ascii="Times New Roman" w:hAnsi="Times New Roman"/>
          <w:b/>
          <w:sz w:val="24"/>
          <w:szCs w:val="24"/>
        </w:rPr>
      </w:pPr>
      <w:r w:rsidRPr="003F21DB">
        <w:rPr>
          <w:rFonts w:ascii="Times New Roman" w:hAnsi="Times New Roman"/>
          <w:sz w:val="24"/>
          <w:szCs w:val="24"/>
        </w:rPr>
        <w:t xml:space="preserve">Otwarcie ofert nastąpi </w:t>
      </w:r>
      <w:r w:rsidR="003F21DB" w:rsidRPr="003F21DB">
        <w:rPr>
          <w:rFonts w:ascii="Times New Roman" w:hAnsi="Times New Roman"/>
          <w:sz w:val="24"/>
          <w:szCs w:val="24"/>
        </w:rPr>
        <w:t>niezwłocznie po terminie składania ofert.</w:t>
      </w:r>
    </w:p>
    <w:p w:rsidR="0098388B" w:rsidRDefault="004E2E0A" w:rsidP="0098388B">
      <w:pPr>
        <w:pStyle w:val="Akapitzlist1"/>
        <w:numPr>
          <w:ilvl w:val="1"/>
          <w:numId w:val="29"/>
        </w:numPr>
        <w:tabs>
          <w:tab w:val="left" w:pos="0"/>
          <w:tab w:val="left" w:pos="284"/>
          <w:tab w:val="left" w:pos="567"/>
        </w:tabs>
        <w:spacing w:after="0" w:line="240" w:lineRule="auto"/>
        <w:ind w:left="284" w:hanging="284"/>
        <w:jc w:val="both"/>
        <w:rPr>
          <w:rFonts w:ascii="Times New Roman" w:hAnsi="Times New Roman"/>
          <w:b/>
          <w:sz w:val="24"/>
          <w:szCs w:val="24"/>
        </w:rPr>
      </w:pPr>
      <w:r w:rsidRPr="0098388B">
        <w:rPr>
          <w:rFonts w:ascii="Times New Roman" w:hAnsi="Times New Roman"/>
          <w:sz w:val="24"/>
          <w:szCs w:val="24"/>
        </w:rPr>
        <w:t>Otwarcie ofert następuje poprzez użycie aplikacji do szyf</w:t>
      </w:r>
      <w:r w:rsidR="00594314" w:rsidRPr="0098388B">
        <w:rPr>
          <w:rFonts w:ascii="Times New Roman" w:hAnsi="Times New Roman"/>
          <w:sz w:val="24"/>
          <w:szCs w:val="24"/>
        </w:rPr>
        <w:t xml:space="preserve">rowania ofert dostępnej na </w:t>
      </w:r>
      <w:proofErr w:type="spellStart"/>
      <w:r w:rsidR="00594314" w:rsidRPr="0098388B">
        <w:rPr>
          <w:rFonts w:ascii="Times New Roman" w:hAnsi="Times New Roman"/>
          <w:sz w:val="24"/>
          <w:szCs w:val="24"/>
        </w:rPr>
        <w:t>mini</w:t>
      </w:r>
      <w:r w:rsidRPr="0098388B">
        <w:rPr>
          <w:rFonts w:ascii="Times New Roman" w:hAnsi="Times New Roman"/>
          <w:sz w:val="24"/>
          <w:szCs w:val="24"/>
        </w:rPr>
        <w:t>portalu</w:t>
      </w:r>
      <w:proofErr w:type="spellEnd"/>
      <w:r w:rsidRPr="0098388B">
        <w:rPr>
          <w:rFonts w:ascii="Times New Roman" w:hAnsi="Times New Roman"/>
          <w:sz w:val="24"/>
          <w:szCs w:val="24"/>
        </w:rPr>
        <w:t xml:space="preserve"> </w:t>
      </w:r>
      <w:r w:rsidR="001F7436">
        <w:rPr>
          <w:rFonts w:ascii="Times New Roman" w:hAnsi="Times New Roman"/>
          <w:sz w:val="24"/>
          <w:szCs w:val="24"/>
        </w:rPr>
        <w:br/>
      </w:r>
      <w:r w:rsidRPr="0098388B">
        <w:rPr>
          <w:rFonts w:ascii="Times New Roman" w:hAnsi="Times New Roman"/>
          <w:sz w:val="24"/>
          <w:szCs w:val="24"/>
        </w:rPr>
        <w:t>i dokonywane jest poprzez odszyfrowanie i otwarcie ofert za pomocą klucza prywatnego.</w:t>
      </w:r>
    </w:p>
    <w:p w:rsidR="0098388B" w:rsidRDefault="008D2BAA" w:rsidP="0098388B">
      <w:pPr>
        <w:pStyle w:val="Akapitzlist1"/>
        <w:numPr>
          <w:ilvl w:val="1"/>
          <w:numId w:val="29"/>
        </w:numPr>
        <w:tabs>
          <w:tab w:val="left" w:pos="0"/>
          <w:tab w:val="left" w:pos="284"/>
          <w:tab w:val="left" w:pos="567"/>
        </w:tabs>
        <w:spacing w:after="0" w:line="240" w:lineRule="auto"/>
        <w:ind w:left="284" w:hanging="284"/>
        <w:jc w:val="both"/>
        <w:rPr>
          <w:rFonts w:ascii="Times New Roman" w:hAnsi="Times New Roman"/>
          <w:b/>
          <w:sz w:val="24"/>
          <w:szCs w:val="24"/>
        </w:rPr>
      </w:pPr>
      <w:r w:rsidRPr="0098388B">
        <w:rPr>
          <w:rFonts w:ascii="Times New Roman" w:hAnsi="Times New Roman"/>
          <w:sz w:val="24"/>
          <w:szCs w:val="24"/>
        </w:rPr>
        <w:t>W przypadku awarii systemu, która spowoduje brak możliwości otwarcia ofert w terminie określonym przez Zamawiającego, otwarcie ofert nastąpi niezwłocznie po usunięciu awarii. Zamawiający poinformuje o zmianie terminu otwarcia ofert na stronie internetowej prowadzącego postępowanie.</w:t>
      </w:r>
    </w:p>
    <w:p w:rsidR="0098388B" w:rsidRDefault="004E2E0A" w:rsidP="0098388B">
      <w:pPr>
        <w:pStyle w:val="Akapitzlist1"/>
        <w:numPr>
          <w:ilvl w:val="1"/>
          <w:numId w:val="29"/>
        </w:numPr>
        <w:tabs>
          <w:tab w:val="left" w:pos="0"/>
          <w:tab w:val="left" w:pos="284"/>
          <w:tab w:val="left" w:pos="567"/>
        </w:tabs>
        <w:spacing w:after="0" w:line="240" w:lineRule="auto"/>
        <w:ind w:left="284" w:hanging="284"/>
        <w:jc w:val="both"/>
        <w:rPr>
          <w:rFonts w:ascii="Times New Roman" w:hAnsi="Times New Roman"/>
          <w:b/>
          <w:sz w:val="24"/>
          <w:szCs w:val="24"/>
        </w:rPr>
      </w:pPr>
      <w:r w:rsidRPr="0098388B">
        <w:rPr>
          <w:rFonts w:ascii="Times New Roman" w:hAnsi="Times New Roman"/>
          <w:sz w:val="24"/>
          <w:szCs w:val="24"/>
        </w:rPr>
        <w:t xml:space="preserve">Niezwłocznie po otwarciu ofert Zamawiający zamieści na stronie internetowej informację </w:t>
      </w:r>
      <w:r w:rsidR="003F21DB" w:rsidRPr="0098388B">
        <w:rPr>
          <w:rFonts w:ascii="Times New Roman" w:hAnsi="Times New Roman"/>
          <w:sz w:val="24"/>
          <w:szCs w:val="24"/>
        </w:rPr>
        <w:br/>
      </w:r>
      <w:r w:rsidRPr="0098388B">
        <w:rPr>
          <w:rFonts w:ascii="Times New Roman" w:hAnsi="Times New Roman"/>
          <w:sz w:val="24"/>
          <w:szCs w:val="24"/>
        </w:rPr>
        <w:t>z otwarcia ofert.</w:t>
      </w:r>
    </w:p>
    <w:p w:rsidR="00505749" w:rsidRPr="0098388B" w:rsidRDefault="008D2BAA" w:rsidP="0098388B">
      <w:pPr>
        <w:pStyle w:val="Akapitzlist1"/>
        <w:numPr>
          <w:ilvl w:val="1"/>
          <w:numId w:val="29"/>
        </w:numPr>
        <w:tabs>
          <w:tab w:val="left" w:pos="0"/>
          <w:tab w:val="left" w:pos="284"/>
          <w:tab w:val="left" w:pos="567"/>
        </w:tabs>
        <w:spacing w:after="0" w:line="240" w:lineRule="auto"/>
        <w:ind w:left="284" w:hanging="284"/>
        <w:jc w:val="both"/>
        <w:rPr>
          <w:rFonts w:ascii="Times New Roman" w:hAnsi="Times New Roman"/>
          <w:b/>
          <w:sz w:val="24"/>
          <w:szCs w:val="24"/>
        </w:rPr>
      </w:pPr>
      <w:r w:rsidRPr="0098388B">
        <w:rPr>
          <w:rFonts w:ascii="Times New Roman" w:hAnsi="Times New Roman"/>
          <w:sz w:val="24"/>
          <w:szCs w:val="24"/>
        </w:rPr>
        <w:t>Najpóźniej przed otwarciem ofert Za</w:t>
      </w:r>
      <w:r w:rsidR="007C7111" w:rsidRPr="0098388B">
        <w:rPr>
          <w:rFonts w:ascii="Times New Roman" w:hAnsi="Times New Roman"/>
          <w:sz w:val="24"/>
          <w:szCs w:val="24"/>
        </w:rPr>
        <w:t xml:space="preserve">mawiający zamieści informację na stronie internetowej </w:t>
      </w:r>
      <w:r w:rsidR="003F21DB" w:rsidRPr="0098388B">
        <w:rPr>
          <w:rFonts w:ascii="Times New Roman" w:hAnsi="Times New Roman"/>
          <w:sz w:val="24"/>
          <w:szCs w:val="24"/>
        </w:rPr>
        <w:br/>
      </w:r>
      <w:r w:rsidR="007C7111" w:rsidRPr="0098388B">
        <w:rPr>
          <w:rFonts w:ascii="Times New Roman" w:hAnsi="Times New Roman"/>
          <w:sz w:val="24"/>
          <w:szCs w:val="24"/>
        </w:rPr>
        <w:t>o kwocie, jaką zamierza przeznaczyć na sfinansowanie zamówienia.</w:t>
      </w:r>
    </w:p>
    <w:p w:rsidR="000015F3" w:rsidRDefault="000015F3" w:rsidP="0071282A">
      <w:pPr>
        <w:pStyle w:val="Akapitzlist1"/>
        <w:spacing w:after="0" w:line="240" w:lineRule="auto"/>
        <w:ind w:left="0"/>
        <w:jc w:val="both"/>
        <w:rPr>
          <w:rFonts w:ascii="Times New Roman" w:hAnsi="Times New Roman"/>
          <w:sz w:val="24"/>
          <w:szCs w:val="24"/>
        </w:rPr>
      </w:pPr>
    </w:p>
    <w:p w:rsidR="001C1F32" w:rsidRPr="00A72A5B" w:rsidRDefault="00D224CF" w:rsidP="00D224CF">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851"/>
        </w:tabs>
        <w:spacing w:after="0" w:line="240" w:lineRule="auto"/>
        <w:ind w:left="567" w:hanging="567"/>
        <w:rPr>
          <w:rFonts w:ascii="Times New Roman" w:hAnsi="Times New Roman"/>
          <w:b/>
          <w:sz w:val="28"/>
          <w:szCs w:val="28"/>
        </w:rPr>
      </w:pPr>
      <w:r>
        <w:rPr>
          <w:rFonts w:ascii="Times New Roman" w:hAnsi="Times New Roman"/>
          <w:b/>
          <w:sz w:val="28"/>
          <w:szCs w:val="28"/>
        </w:rPr>
        <w:t xml:space="preserve">   </w:t>
      </w:r>
      <w:r w:rsidR="001C1F32">
        <w:rPr>
          <w:rFonts w:ascii="Times New Roman" w:hAnsi="Times New Roman"/>
          <w:b/>
          <w:sz w:val="28"/>
          <w:szCs w:val="28"/>
        </w:rPr>
        <w:t>Sposób obliczenia ceny</w:t>
      </w:r>
    </w:p>
    <w:p w:rsidR="00505749" w:rsidRDefault="00505749" w:rsidP="00505749">
      <w:pPr>
        <w:pStyle w:val="Akapitzlist1"/>
        <w:spacing w:after="0" w:line="240" w:lineRule="auto"/>
        <w:ind w:left="0"/>
        <w:jc w:val="both"/>
        <w:rPr>
          <w:rFonts w:ascii="Times New Roman" w:hAnsi="Times New Roman"/>
          <w:sz w:val="24"/>
          <w:szCs w:val="24"/>
        </w:rPr>
      </w:pPr>
    </w:p>
    <w:p w:rsidR="00EA7985" w:rsidRDefault="009A4707" w:rsidP="00EA7985">
      <w:pPr>
        <w:pStyle w:val="Akapitzlist1"/>
        <w:numPr>
          <w:ilvl w:val="1"/>
          <w:numId w:val="21"/>
        </w:num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Wykonawca określa cenę realizacji zamówienia wypełniając formularz ofertowy stanowiący załącznik nr 1 do SWZ. </w:t>
      </w:r>
    </w:p>
    <w:p w:rsidR="00EA7985" w:rsidRDefault="001C1F32" w:rsidP="00EA7985">
      <w:pPr>
        <w:pStyle w:val="Akapitzlist1"/>
        <w:numPr>
          <w:ilvl w:val="1"/>
          <w:numId w:val="21"/>
        </w:numPr>
        <w:tabs>
          <w:tab w:val="left" w:pos="284"/>
        </w:tabs>
        <w:spacing w:after="0" w:line="240" w:lineRule="auto"/>
        <w:ind w:left="284" w:hanging="284"/>
        <w:jc w:val="both"/>
        <w:rPr>
          <w:rFonts w:ascii="Times New Roman" w:hAnsi="Times New Roman"/>
          <w:sz w:val="24"/>
          <w:szCs w:val="24"/>
        </w:rPr>
      </w:pPr>
      <w:r w:rsidRPr="00EA7985">
        <w:rPr>
          <w:rFonts w:ascii="Times New Roman" w:hAnsi="Times New Roman"/>
          <w:sz w:val="24"/>
          <w:szCs w:val="24"/>
        </w:rPr>
        <w:t xml:space="preserve">Cena </w:t>
      </w:r>
      <w:r w:rsidR="009A4707" w:rsidRPr="00EA7985">
        <w:rPr>
          <w:rFonts w:ascii="Times New Roman" w:hAnsi="Times New Roman"/>
          <w:sz w:val="24"/>
          <w:szCs w:val="24"/>
        </w:rPr>
        <w:t xml:space="preserve">oferty brutto </w:t>
      </w:r>
      <w:r w:rsidRPr="00EA7985">
        <w:rPr>
          <w:rFonts w:ascii="Times New Roman" w:hAnsi="Times New Roman"/>
          <w:sz w:val="24"/>
          <w:szCs w:val="24"/>
        </w:rPr>
        <w:t>będzie wyrażona w</w:t>
      </w:r>
      <w:r w:rsidR="00AE0646">
        <w:rPr>
          <w:rFonts w:ascii="Times New Roman" w:hAnsi="Times New Roman"/>
          <w:sz w:val="24"/>
          <w:szCs w:val="24"/>
        </w:rPr>
        <w:t xml:space="preserve"> PLN </w:t>
      </w:r>
      <w:r w:rsidR="009A4707" w:rsidRPr="00EA7985">
        <w:rPr>
          <w:rFonts w:ascii="Times New Roman" w:hAnsi="Times New Roman"/>
          <w:sz w:val="24"/>
          <w:szCs w:val="24"/>
        </w:rPr>
        <w:t>, z dokładnością do dwóch miejsc po przecinku.</w:t>
      </w:r>
    </w:p>
    <w:p w:rsidR="00EA7985" w:rsidRDefault="00AE0646" w:rsidP="00EA7985">
      <w:pPr>
        <w:pStyle w:val="Akapitzlist1"/>
        <w:numPr>
          <w:ilvl w:val="1"/>
          <w:numId w:val="21"/>
        </w:num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Cena jednostkowa</w:t>
      </w:r>
      <w:r w:rsidR="00570A7C" w:rsidRPr="00EA7985">
        <w:rPr>
          <w:rFonts w:ascii="Times New Roman" w:hAnsi="Times New Roman"/>
          <w:sz w:val="24"/>
          <w:szCs w:val="24"/>
        </w:rPr>
        <w:t xml:space="preserve"> ok</w:t>
      </w:r>
      <w:r>
        <w:rPr>
          <w:rFonts w:ascii="Times New Roman" w:hAnsi="Times New Roman"/>
          <w:sz w:val="24"/>
          <w:szCs w:val="24"/>
        </w:rPr>
        <w:t>reślona przez Wykonawcę zostanie ustalona</w:t>
      </w:r>
      <w:r w:rsidR="00570A7C" w:rsidRPr="00EA7985">
        <w:rPr>
          <w:rFonts w:ascii="Times New Roman" w:hAnsi="Times New Roman"/>
          <w:sz w:val="24"/>
          <w:szCs w:val="24"/>
        </w:rPr>
        <w:t xml:space="preserve"> na okres ważności umowy </w:t>
      </w:r>
      <w:r w:rsidR="003F21DB" w:rsidRPr="00EA7985">
        <w:rPr>
          <w:rFonts w:ascii="Times New Roman" w:hAnsi="Times New Roman"/>
          <w:sz w:val="24"/>
          <w:szCs w:val="24"/>
        </w:rPr>
        <w:br/>
      </w:r>
      <w:r>
        <w:rPr>
          <w:rFonts w:ascii="Times New Roman" w:hAnsi="Times New Roman"/>
          <w:sz w:val="24"/>
          <w:szCs w:val="24"/>
        </w:rPr>
        <w:t>i nie będzie podlegała</w:t>
      </w:r>
      <w:r w:rsidR="00570A7C" w:rsidRPr="00EA7985">
        <w:rPr>
          <w:rFonts w:ascii="Times New Roman" w:hAnsi="Times New Roman"/>
          <w:sz w:val="24"/>
          <w:szCs w:val="24"/>
        </w:rPr>
        <w:t xml:space="preserve"> zmianom w toku realizacji przedmiotu zamówienia.</w:t>
      </w:r>
    </w:p>
    <w:p w:rsidR="00EA7985" w:rsidRPr="001F7436" w:rsidRDefault="00AE0646" w:rsidP="001F7436">
      <w:pPr>
        <w:pStyle w:val="Akapitzlist1"/>
        <w:numPr>
          <w:ilvl w:val="1"/>
          <w:numId w:val="21"/>
        </w:num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Ceną oferty będzie iloczyn ceny jednostkowej za 1Mg emulsji i ilości szacunkowej zapotrzebowania na 2022 rok.</w:t>
      </w:r>
    </w:p>
    <w:p w:rsidR="00EA7985" w:rsidRDefault="00C76864" w:rsidP="00EA7985">
      <w:pPr>
        <w:pStyle w:val="Akapitzlist1"/>
        <w:numPr>
          <w:ilvl w:val="1"/>
          <w:numId w:val="21"/>
        </w:numPr>
        <w:tabs>
          <w:tab w:val="left" w:pos="284"/>
        </w:tabs>
        <w:spacing w:after="0" w:line="240" w:lineRule="auto"/>
        <w:ind w:left="284" w:hanging="284"/>
        <w:jc w:val="both"/>
        <w:rPr>
          <w:rFonts w:ascii="Times New Roman" w:hAnsi="Times New Roman"/>
          <w:sz w:val="24"/>
          <w:szCs w:val="24"/>
        </w:rPr>
      </w:pPr>
      <w:r w:rsidRPr="00EA7985">
        <w:rPr>
          <w:rFonts w:ascii="Times New Roman" w:hAnsi="Times New Roman"/>
          <w:sz w:val="24"/>
          <w:szCs w:val="24"/>
        </w:rPr>
        <w:lastRenderedPageBreak/>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w:t>
      </w:r>
      <w:r w:rsidR="009A4707" w:rsidRPr="00EA7985">
        <w:rPr>
          <w:rFonts w:ascii="Times New Roman" w:hAnsi="Times New Roman"/>
          <w:sz w:val="24"/>
          <w:szCs w:val="24"/>
        </w:rPr>
        <w:t xml:space="preserve">  </w:t>
      </w:r>
    </w:p>
    <w:p w:rsidR="00EA7985" w:rsidRDefault="00570A7C" w:rsidP="00EA7985">
      <w:pPr>
        <w:pStyle w:val="Akapitzlist1"/>
        <w:numPr>
          <w:ilvl w:val="1"/>
          <w:numId w:val="21"/>
        </w:numPr>
        <w:tabs>
          <w:tab w:val="left" w:pos="284"/>
        </w:tabs>
        <w:spacing w:after="0" w:line="240" w:lineRule="auto"/>
        <w:ind w:left="284" w:hanging="284"/>
        <w:jc w:val="both"/>
        <w:rPr>
          <w:rFonts w:ascii="Times New Roman" w:hAnsi="Times New Roman"/>
          <w:sz w:val="24"/>
          <w:szCs w:val="24"/>
        </w:rPr>
      </w:pPr>
      <w:r w:rsidRPr="00EA7985">
        <w:rPr>
          <w:rFonts w:ascii="Times New Roman" w:hAnsi="Times New Roman"/>
          <w:sz w:val="24"/>
          <w:szCs w:val="24"/>
        </w:rPr>
        <w:t>Zamawiający nie przewiduje udzielenia zaliczek na poczet wykonania zamówienia.</w:t>
      </w:r>
    </w:p>
    <w:p w:rsidR="00971717" w:rsidRPr="00EA7985" w:rsidRDefault="00570A7C" w:rsidP="00EA7985">
      <w:pPr>
        <w:pStyle w:val="Akapitzlist1"/>
        <w:numPr>
          <w:ilvl w:val="1"/>
          <w:numId w:val="21"/>
        </w:numPr>
        <w:tabs>
          <w:tab w:val="left" w:pos="284"/>
        </w:tabs>
        <w:spacing w:after="0" w:line="240" w:lineRule="auto"/>
        <w:ind w:left="284" w:hanging="284"/>
        <w:jc w:val="both"/>
        <w:rPr>
          <w:rFonts w:ascii="Times New Roman" w:hAnsi="Times New Roman"/>
          <w:sz w:val="24"/>
          <w:szCs w:val="24"/>
        </w:rPr>
      </w:pPr>
      <w:r w:rsidRPr="00EA7985">
        <w:rPr>
          <w:rFonts w:ascii="Times New Roman" w:hAnsi="Times New Roman"/>
          <w:sz w:val="24"/>
          <w:szCs w:val="24"/>
        </w:rPr>
        <w:t>Jeśli złożono</w:t>
      </w:r>
      <w:r w:rsidR="001C1F32" w:rsidRPr="00EA7985">
        <w:rPr>
          <w:rFonts w:ascii="Times New Roman" w:hAnsi="Times New Roman"/>
          <w:sz w:val="24"/>
          <w:szCs w:val="24"/>
        </w:rPr>
        <w:t xml:space="preserve"> </w:t>
      </w:r>
      <w:r w:rsidRPr="00EA7985">
        <w:rPr>
          <w:rFonts w:ascii="Times New Roman" w:hAnsi="Times New Roman"/>
          <w:sz w:val="24"/>
          <w:szCs w:val="24"/>
        </w:rPr>
        <w:t>ofertę, której wybór prowadziłby do powstania obowiązku podatkowego Zamawiającego zgodnie z przepisami o podatku od towarów i usług w zakresie dotyczącym wewnątrzwspólnotowego nabycia towarów</w:t>
      </w:r>
      <w:r w:rsidR="003E225E" w:rsidRPr="00EA7985">
        <w:rPr>
          <w:rFonts w:ascii="Times New Roman" w:hAnsi="Times New Roman"/>
          <w:sz w:val="24"/>
          <w:szCs w:val="24"/>
        </w:rPr>
        <w:t>, Zamawiający w celu oceny t</w:t>
      </w:r>
      <w:r w:rsidRPr="00EA7985">
        <w:rPr>
          <w:rFonts w:ascii="Times New Roman" w:hAnsi="Times New Roman"/>
          <w:sz w:val="24"/>
          <w:szCs w:val="24"/>
        </w:rPr>
        <w:t>akiej oferty dolicza do przedstawionej w niej ceny podatek od towarów i usług, który miałby obowiązek wpłacić zgodnie z obowiązującymi przepisami. Wykonawca, składając ofertę, informuje Zamawiającego, czy wybór oferty będzie prowadzić do powstania u Zamawiającego obowiązku podatkowego, wska</w:t>
      </w:r>
      <w:r w:rsidR="003E225E" w:rsidRPr="00EA7985">
        <w:rPr>
          <w:rFonts w:ascii="Times New Roman" w:hAnsi="Times New Roman"/>
          <w:sz w:val="24"/>
          <w:szCs w:val="24"/>
        </w:rPr>
        <w:t>z</w:t>
      </w:r>
      <w:r w:rsidRPr="00EA7985">
        <w:rPr>
          <w:rFonts w:ascii="Times New Roman" w:hAnsi="Times New Roman"/>
          <w:sz w:val="24"/>
          <w:szCs w:val="24"/>
        </w:rPr>
        <w:t xml:space="preserve">ując nazwę (rodzaj) usług, których świadczenie będzie prowadzić do jego powstania oraz wskazując ich wartość bez kwoty podatku. W takim przypadku Wykonawca sporządzi stosowne oświadczenie. Jeżeli Wykonawca nie złoży żadnego oświadczenia w tym </w:t>
      </w:r>
      <w:r w:rsidR="003E225E" w:rsidRPr="00EA7985">
        <w:rPr>
          <w:rFonts w:ascii="Times New Roman" w:hAnsi="Times New Roman"/>
          <w:sz w:val="24"/>
          <w:szCs w:val="24"/>
        </w:rPr>
        <w:t>zakresie Zamawiający uzna, że wy</w:t>
      </w:r>
      <w:r w:rsidRPr="00EA7985">
        <w:rPr>
          <w:rFonts w:ascii="Times New Roman" w:hAnsi="Times New Roman"/>
          <w:sz w:val="24"/>
          <w:szCs w:val="24"/>
        </w:rPr>
        <w:t>bór oferty będzie prowadz</w:t>
      </w:r>
      <w:r w:rsidR="003E225E" w:rsidRPr="00EA7985">
        <w:rPr>
          <w:rFonts w:ascii="Times New Roman" w:hAnsi="Times New Roman"/>
          <w:sz w:val="24"/>
          <w:szCs w:val="24"/>
        </w:rPr>
        <w:t>i</w:t>
      </w:r>
      <w:r w:rsidRPr="00EA7985">
        <w:rPr>
          <w:rFonts w:ascii="Times New Roman" w:hAnsi="Times New Roman"/>
          <w:sz w:val="24"/>
          <w:szCs w:val="24"/>
        </w:rPr>
        <w:t>ł do powstania obowiązku podatkowego Zamawiającego</w:t>
      </w:r>
      <w:r w:rsidR="003E225E" w:rsidRPr="00EA7985">
        <w:rPr>
          <w:rFonts w:ascii="Times New Roman" w:hAnsi="Times New Roman"/>
          <w:sz w:val="24"/>
          <w:szCs w:val="24"/>
        </w:rPr>
        <w:t>.</w:t>
      </w:r>
    </w:p>
    <w:p w:rsidR="003E225E" w:rsidRPr="003E225E" w:rsidRDefault="003E225E" w:rsidP="003E225E">
      <w:pPr>
        <w:pStyle w:val="Akapitzlist1"/>
        <w:spacing w:after="0" w:line="240" w:lineRule="auto"/>
        <w:ind w:left="567"/>
        <w:jc w:val="both"/>
        <w:rPr>
          <w:rFonts w:ascii="Times New Roman" w:hAnsi="Times New Roman"/>
          <w:sz w:val="24"/>
          <w:szCs w:val="24"/>
        </w:rPr>
      </w:pPr>
    </w:p>
    <w:p w:rsidR="00971717" w:rsidRPr="00A72A5B" w:rsidRDefault="00D224CF" w:rsidP="00EA7985">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spacing w:after="0" w:line="240" w:lineRule="auto"/>
        <w:ind w:hanging="1004"/>
        <w:rPr>
          <w:rFonts w:ascii="Times New Roman" w:hAnsi="Times New Roman"/>
          <w:b/>
          <w:sz w:val="28"/>
          <w:szCs w:val="28"/>
        </w:rPr>
      </w:pPr>
      <w:r>
        <w:rPr>
          <w:rFonts w:ascii="Times New Roman" w:hAnsi="Times New Roman"/>
          <w:b/>
          <w:sz w:val="28"/>
          <w:szCs w:val="28"/>
        </w:rPr>
        <w:t xml:space="preserve"> </w:t>
      </w:r>
      <w:r w:rsidR="001C1F32">
        <w:rPr>
          <w:rFonts w:ascii="Times New Roman" w:hAnsi="Times New Roman"/>
          <w:b/>
          <w:sz w:val="28"/>
          <w:szCs w:val="28"/>
        </w:rPr>
        <w:t>Opis kryteriów oceny ofert</w:t>
      </w:r>
    </w:p>
    <w:p w:rsidR="00971717" w:rsidRDefault="00971717" w:rsidP="009D784D">
      <w:pPr>
        <w:pStyle w:val="Akapitzlist1"/>
        <w:spacing w:after="0" w:line="240" w:lineRule="auto"/>
        <w:rPr>
          <w:rFonts w:ascii="Times New Roman" w:hAnsi="Times New Roman"/>
          <w:b/>
          <w:sz w:val="24"/>
          <w:szCs w:val="24"/>
        </w:rPr>
      </w:pPr>
    </w:p>
    <w:p w:rsidR="001C1F32" w:rsidRPr="002D0D6B" w:rsidRDefault="001C1F32" w:rsidP="00292065">
      <w:pPr>
        <w:pStyle w:val="Akapitzlist1"/>
        <w:spacing w:after="0" w:line="240" w:lineRule="auto"/>
        <w:ind w:left="0"/>
        <w:jc w:val="both"/>
        <w:rPr>
          <w:rFonts w:ascii="Times New Roman" w:hAnsi="Times New Roman"/>
          <w:b/>
          <w:sz w:val="24"/>
          <w:szCs w:val="24"/>
        </w:rPr>
      </w:pPr>
      <w:r>
        <w:rPr>
          <w:rFonts w:ascii="Times New Roman" w:hAnsi="Times New Roman"/>
          <w:sz w:val="24"/>
          <w:szCs w:val="24"/>
        </w:rPr>
        <w:t xml:space="preserve">Wybór najkorzystniejszej oferty zostanie dokonany w oparciu o następujące kryteria: </w:t>
      </w:r>
    </w:p>
    <w:p w:rsidR="001C1F32" w:rsidRDefault="001C1F32" w:rsidP="001C1F32">
      <w:pPr>
        <w:pStyle w:val="Akapitzlist1"/>
        <w:spacing w:after="0" w:line="240" w:lineRule="auto"/>
        <w:ind w:left="567"/>
        <w:jc w:val="both"/>
        <w:rPr>
          <w:rFonts w:ascii="Times New Roman" w:hAnsi="Times New Roman"/>
          <w:b/>
          <w:sz w:val="24"/>
          <w:szCs w:val="24"/>
        </w:rPr>
      </w:pPr>
      <w:r>
        <w:rPr>
          <w:rFonts w:ascii="Times New Roman" w:hAnsi="Times New Roman"/>
          <w:b/>
          <w:sz w:val="24"/>
          <w:szCs w:val="24"/>
        </w:rPr>
        <w:t xml:space="preserve">Kryterium nr 1 </w:t>
      </w:r>
    </w:p>
    <w:p w:rsidR="001C1F32" w:rsidRDefault="001C1F32" w:rsidP="001C1F32">
      <w:pPr>
        <w:pStyle w:val="Akapitzlist1"/>
        <w:spacing w:after="0" w:line="240" w:lineRule="auto"/>
        <w:ind w:left="567"/>
        <w:jc w:val="both"/>
        <w:rPr>
          <w:rFonts w:ascii="Times New Roman" w:hAnsi="Times New Roman"/>
          <w:b/>
          <w:sz w:val="24"/>
          <w:szCs w:val="24"/>
        </w:rPr>
      </w:pPr>
      <w:r>
        <w:rPr>
          <w:rFonts w:ascii="Times New Roman" w:hAnsi="Times New Roman"/>
          <w:b/>
          <w:sz w:val="24"/>
          <w:szCs w:val="24"/>
        </w:rPr>
        <w:t>Cena oferty brutto – 60%</w:t>
      </w:r>
    </w:p>
    <w:p w:rsidR="001C1F32" w:rsidRDefault="001C1F32" w:rsidP="001C1F32">
      <w:pPr>
        <w:pStyle w:val="Akapitzlist1"/>
        <w:spacing w:after="0" w:line="240" w:lineRule="auto"/>
        <w:ind w:left="567"/>
        <w:jc w:val="both"/>
        <w:rPr>
          <w:rFonts w:ascii="Times New Roman" w:hAnsi="Times New Roman"/>
          <w:b/>
          <w:sz w:val="24"/>
          <w:szCs w:val="24"/>
        </w:rPr>
      </w:pPr>
    </w:p>
    <w:p w:rsidR="001C1F32" w:rsidRDefault="001C1F32" w:rsidP="001C1F32">
      <w:pPr>
        <w:pStyle w:val="Akapitzlist1"/>
        <w:spacing w:after="0" w:line="240" w:lineRule="auto"/>
        <w:ind w:left="567"/>
        <w:jc w:val="center"/>
        <w:rPr>
          <w:rFonts w:ascii="Times New Roman" w:hAnsi="Times New Roman"/>
          <w:b/>
          <w:sz w:val="24"/>
          <w:szCs w:val="24"/>
        </w:rPr>
      </w:pPr>
      <w:r>
        <w:rPr>
          <w:rFonts w:ascii="Times New Roman" w:hAnsi="Times New Roman"/>
          <w:b/>
          <w:sz w:val="24"/>
          <w:szCs w:val="24"/>
        </w:rPr>
        <w:t>Kc = (Cn / Cb) x 100 pkt x 60% , gdzie:</w:t>
      </w:r>
    </w:p>
    <w:p w:rsidR="001C1F32" w:rsidRDefault="001C1F32" w:rsidP="001C1F32">
      <w:pPr>
        <w:pStyle w:val="Akapitzlist1"/>
        <w:spacing w:after="0" w:line="240" w:lineRule="auto"/>
        <w:ind w:left="567"/>
        <w:jc w:val="center"/>
        <w:rPr>
          <w:rFonts w:ascii="Times New Roman" w:hAnsi="Times New Roman"/>
          <w:b/>
          <w:sz w:val="24"/>
          <w:szCs w:val="24"/>
        </w:rPr>
      </w:pPr>
    </w:p>
    <w:p w:rsidR="001C1F32" w:rsidRPr="00BF0564" w:rsidRDefault="001C1F32" w:rsidP="001C1F32">
      <w:pPr>
        <w:pStyle w:val="Akapitzlist1"/>
        <w:spacing w:after="0" w:line="240" w:lineRule="auto"/>
        <w:ind w:left="567"/>
        <w:jc w:val="both"/>
        <w:rPr>
          <w:rFonts w:ascii="Times New Roman" w:hAnsi="Times New Roman"/>
          <w:sz w:val="24"/>
          <w:szCs w:val="24"/>
        </w:rPr>
      </w:pPr>
      <w:r w:rsidRPr="00BF0564">
        <w:rPr>
          <w:rFonts w:ascii="Times New Roman" w:hAnsi="Times New Roman"/>
          <w:sz w:val="24"/>
          <w:szCs w:val="24"/>
        </w:rPr>
        <w:t>Kc – przyznane punkty w kryterium cena</w:t>
      </w:r>
    </w:p>
    <w:p w:rsidR="001C1F32" w:rsidRPr="00BF0564" w:rsidRDefault="001C1F32" w:rsidP="001C1F32">
      <w:pPr>
        <w:pStyle w:val="Akapitzlist1"/>
        <w:spacing w:after="0" w:line="240" w:lineRule="auto"/>
        <w:ind w:left="567"/>
        <w:jc w:val="both"/>
        <w:rPr>
          <w:rFonts w:ascii="Times New Roman" w:hAnsi="Times New Roman"/>
          <w:sz w:val="24"/>
          <w:szCs w:val="24"/>
        </w:rPr>
      </w:pPr>
      <w:r w:rsidRPr="00BF0564">
        <w:rPr>
          <w:rFonts w:ascii="Times New Roman" w:hAnsi="Times New Roman"/>
          <w:sz w:val="24"/>
          <w:szCs w:val="24"/>
        </w:rPr>
        <w:t>Cn – cena oferty najtańszej brutto</w:t>
      </w:r>
    </w:p>
    <w:p w:rsidR="001C1F32" w:rsidRPr="00476646" w:rsidRDefault="001C1F32" w:rsidP="00476646">
      <w:pPr>
        <w:pStyle w:val="Akapitzlist1"/>
        <w:spacing w:after="0" w:line="240" w:lineRule="auto"/>
        <w:ind w:left="567"/>
        <w:jc w:val="both"/>
        <w:rPr>
          <w:rFonts w:ascii="Times New Roman" w:hAnsi="Times New Roman"/>
          <w:sz w:val="24"/>
          <w:szCs w:val="24"/>
        </w:rPr>
      </w:pPr>
      <w:r w:rsidRPr="00BF0564">
        <w:rPr>
          <w:rFonts w:ascii="Times New Roman" w:hAnsi="Times New Roman"/>
          <w:sz w:val="24"/>
          <w:szCs w:val="24"/>
        </w:rPr>
        <w:t>Cb – cena oferty badanej brutto</w:t>
      </w:r>
    </w:p>
    <w:p w:rsidR="00AE0646" w:rsidRDefault="00AE0646" w:rsidP="001C1F32">
      <w:pPr>
        <w:pStyle w:val="Akapitzlist1"/>
        <w:spacing w:after="0" w:line="240" w:lineRule="auto"/>
        <w:ind w:left="567"/>
        <w:jc w:val="both"/>
        <w:rPr>
          <w:rFonts w:ascii="Times New Roman" w:hAnsi="Times New Roman"/>
          <w:b/>
          <w:sz w:val="24"/>
          <w:szCs w:val="24"/>
        </w:rPr>
      </w:pPr>
    </w:p>
    <w:p w:rsidR="001C1F32" w:rsidRDefault="001C1F32" w:rsidP="001C1F32">
      <w:pPr>
        <w:pStyle w:val="Akapitzlist1"/>
        <w:spacing w:after="0" w:line="240" w:lineRule="auto"/>
        <w:ind w:left="567"/>
        <w:jc w:val="both"/>
        <w:rPr>
          <w:rFonts w:ascii="Times New Roman" w:hAnsi="Times New Roman"/>
          <w:b/>
          <w:sz w:val="24"/>
          <w:szCs w:val="24"/>
        </w:rPr>
      </w:pPr>
      <w:r>
        <w:rPr>
          <w:rFonts w:ascii="Times New Roman" w:hAnsi="Times New Roman"/>
          <w:b/>
          <w:sz w:val="24"/>
          <w:szCs w:val="24"/>
        </w:rPr>
        <w:t xml:space="preserve">Kryterium nr 2 </w:t>
      </w:r>
    </w:p>
    <w:p w:rsidR="001C1F32" w:rsidRDefault="00AE0646" w:rsidP="001C1F32">
      <w:pPr>
        <w:pStyle w:val="Akapitzlist1"/>
        <w:spacing w:after="0" w:line="240" w:lineRule="auto"/>
        <w:ind w:left="567"/>
        <w:jc w:val="both"/>
        <w:rPr>
          <w:rFonts w:ascii="Times New Roman" w:hAnsi="Times New Roman"/>
          <w:b/>
          <w:sz w:val="24"/>
          <w:szCs w:val="24"/>
        </w:rPr>
      </w:pPr>
      <w:r>
        <w:rPr>
          <w:rFonts w:ascii="Times New Roman" w:hAnsi="Times New Roman"/>
          <w:b/>
          <w:sz w:val="24"/>
          <w:szCs w:val="24"/>
        </w:rPr>
        <w:t>Odległość od siedziby Zamawiającego</w:t>
      </w:r>
      <w:r w:rsidR="003E225E">
        <w:rPr>
          <w:rFonts w:ascii="Times New Roman" w:hAnsi="Times New Roman"/>
          <w:b/>
          <w:sz w:val="24"/>
          <w:szCs w:val="24"/>
        </w:rPr>
        <w:t xml:space="preserve"> – 4</w:t>
      </w:r>
      <w:r w:rsidR="001C1F32">
        <w:rPr>
          <w:rFonts w:ascii="Times New Roman" w:hAnsi="Times New Roman"/>
          <w:b/>
          <w:sz w:val="24"/>
          <w:szCs w:val="24"/>
        </w:rPr>
        <w:t xml:space="preserve">0% </w:t>
      </w:r>
    </w:p>
    <w:p w:rsidR="00AE0646" w:rsidRPr="00AE0646" w:rsidRDefault="00AE0646" w:rsidP="00AE0646">
      <w:pPr>
        <w:pStyle w:val="Akapitzlist1"/>
        <w:spacing w:after="0" w:line="240" w:lineRule="auto"/>
        <w:ind w:left="0"/>
        <w:jc w:val="both"/>
        <w:rPr>
          <w:rFonts w:ascii="Times New Roman" w:hAnsi="Times New Roman"/>
          <w:sz w:val="24"/>
          <w:szCs w:val="24"/>
        </w:rPr>
      </w:pPr>
      <w:r w:rsidRPr="00AE0646">
        <w:rPr>
          <w:rFonts w:ascii="Times New Roman" w:hAnsi="Times New Roman"/>
          <w:sz w:val="24"/>
          <w:szCs w:val="24"/>
        </w:rPr>
        <w:t>Zamawiający określa maksymalną dozwoloną odległość wynoszącą</w:t>
      </w:r>
      <w:r>
        <w:rPr>
          <w:rFonts w:ascii="Times New Roman" w:hAnsi="Times New Roman"/>
          <w:sz w:val="24"/>
          <w:szCs w:val="24"/>
        </w:rPr>
        <w:t xml:space="preserve"> 100 </w:t>
      </w:r>
      <w:proofErr w:type="spellStart"/>
      <w:r>
        <w:rPr>
          <w:rFonts w:ascii="Times New Roman" w:hAnsi="Times New Roman"/>
          <w:sz w:val="24"/>
          <w:szCs w:val="24"/>
        </w:rPr>
        <w:t>km</w:t>
      </w:r>
      <w:proofErr w:type="spellEnd"/>
      <w:r>
        <w:rPr>
          <w:rFonts w:ascii="Times New Roman" w:hAnsi="Times New Roman"/>
          <w:sz w:val="24"/>
          <w:szCs w:val="24"/>
        </w:rPr>
        <w:t>. Odległość</w:t>
      </w:r>
      <w:r w:rsidRPr="00AE0646">
        <w:rPr>
          <w:rFonts w:ascii="Times New Roman" w:hAnsi="Times New Roman"/>
          <w:sz w:val="24"/>
          <w:szCs w:val="24"/>
        </w:rPr>
        <w:t xml:space="preserve"> należy podać w wypełnionym formularzu ofertowym.</w:t>
      </w:r>
    </w:p>
    <w:p w:rsidR="00AE0646" w:rsidRPr="00AE0646" w:rsidRDefault="00AE0646" w:rsidP="00AE0646">
      <w:pPr>
        <w:pStyle w:val="Akapitzlist1"/>
        <w:spacing w:after="0" w:line="240" w:lineRule="auto"/>
        <w:ind w:left="0"/>
        <w:jc w:val="both"/>
        <w:rPr>
          <w:rFonts w:ascii="Times New Roman" w:hAnsi="Times New Roman"/>
          <w:sz w:val="24"/>
          <w:szCs w:val="24"/>
        </w:rPr>
      </w:pPr>
      <w:r w:rsidRPr="00AE0646">
        <w:rPr>
          <w:rFonts w:ascii="Times New Roman" w:hAnsi="Times New Roman"/>
          <w:sz w:val="24"/>
          <w:szCs w:val="24"/>
        </w:rPr>
        <w:t>Oferty z odległością drogową powyżej 100 km będą odrzucone i nie będą podlegały ocenie.</w:t>
      </w:r>
    </w:p>
    <w:p w:rsidR="00AE0646" w:rsidRPr="00AE0646" w:rsidRDefault="00AE0646" w:rsidP="001C1F32">
      <w:pPr>
        <w:pStyle w:val="Akapitzlist1"/>
        <w:spacing w:after="0" w:line="240" w:lineRule="auto"/>
        <w:ind w:left="567"/>
        <w:jc w:val="both"/>
        <w:rPr>
          <w:rFonts w:ascii="Times New Roman" w:hAnsi="Times New Roman"/>
          <w:sz w:val="24"/>
          <w:szCs w:val="24"/>
        </w:rPr>
      </w:pPr>
      <w:r w:rsidRPr="00AE0646">
        <w:rPr>
          <w:rFonts w:ascii="Times New Roman" w:hAnsi="Times New Roman"/>
          <w:sz w:val="24"/>
          <w:szCs w:val="24"/>
        </w:rPr>
        <w:t>Ko – punktacja:</w:t>
      </w:r>
    </w:p>
    <w:p w:rsidR="00AE0646" w:rsidRDefault="00AE0646" w:rsidP="00AE0646">
      <w:pPr>
        <w:pStyle w:val="Akapitzlist1"/>
        <w:spacing w:after="0" w:line="240" w:lineRule="auto"/>
        <w:ind w:left="0"/>
        <w:jc w:val="center"/>
        <w:rPr>
          <w:rFonts w:ascii="Times New Roman" w:hAnsi="Times New Roman"/>
          <w:b/>
          <w:sz w:val="24"/>
          <w:szCs w:val="24"/>
        </w:rPr>
      </w:pPr>
      <w:r>
        <w:rPr>
          <w:rFonts w:ascii="Times New Roman" w:hAnsi="Times New Roman"/>
          <w:b/>
          <w:sz w:val="24"/>
          <w:szCs w:val="24"/>
        </w:rPr>
        <w:t xml:space="preserve">60 – 100 km – 20 </w:t>
      </w:r>
      <w:proofErr w:type="spellStart"/>
      <w:r>
        <w:rPr>
          <w:rFonts w:ascii="Times New Roman" w:hAnsi="Times New Roman"/>
          <w:b/>
          <w:sz w:val="24"/>
          <w:szCs w:val="24"/>
        </w:rPr>
        <w:t>pkt</w:t>
      </w:r>
      <w:proofErr w:type="spellEnd"/>
    </w:p>
    <w:p w:rsidR="001C1F32" w:rsidRPr="00AE0646" w:rsidRDefault="00AE0646" w:rsidP="00AE0646">
      <w:pPr>
        <w:pStyle w:val="Akapitzlist1"/>
        <w:spacing w:after="0" w:line="240" w:lineRule="auto"/>
        <w:ind w:left="0"/>
        <w:jc w:val="center"/>
        <w:rPr>
          <w:rFonts w:ascii="Times New Roman" w:hAnsi="Times New Roman"/>
          <w:b/>
          <w:sz w:val="24"/>
          <w:szCs w:val="24"/>
        </w:rPr>
      </w:pPr>
      <w:r>
        <w:rPr>
          <w:rFonts w:ascii="Times New Roman" w:hAnsi="Times New Roman"/>
          <w:b/>
          <w:sz w:val="24"/>
          <w:szCs w:val="24"/>
        </w:rPr>
        <w:t xml:space="preserve">poniżej 60 km – 40 </w:t>
      </w:r>
      <w:proofErr w:type="spellStart"/>
      <w:r>
        <w:rPr>
          <w:rFonts w:ascii="Times New Roman" w:hAnsi="Times New Roman"/>
          <w:b/>
          <w:sz w:val="24"/>
          <w:szCs w:val="24"/>
        </w:rPr>
        <w:t>pkt</w:t>
      </w:r>
      <w:proofErr w:type="spellEnd"/>
    </w:p>
    <w:p w:rsidR="009523AB" w:rsidRPr="009523AB" w:rsidRDefault="009523AB" w:rsidP="001C1F32">
      <w:pPr>
        <w:pStyle w:val="Akapitzlist1"/>
        <w:spacing w:after="0" w:line="240" w:lineRule="auto"/>
        <w:ind w:left="567"/>
        <w:jc w:val="both"/>
        <w:rPr>
          <w:rFonts w:ascii="Times New Roman" w:hAnsi="Times New Roman"/>
          <w:sz w:val="24"/>
          <w:szCs w:val="24"/>
        </w:rPr>
      </w:pPr>
    </w:p>
    <w:p w:rsidR="00292065" w:rsidRDefault="009523AB" w:rsidP="00292065">
      <w:pPr>
        <w:pStyle w:val="Akapitzlist1"/>
        <w:spacing w:after="0" w:line="240" w:lineRule="auto"/>
        <w:ind w:left="0"/>
        <w:rPr>
          <w:rFonts w:ascii="Times New Roman" w:hAnsi="Times New Roman"/>
          <w:sz w:val="24"/>
          <w:szCs w:val="24"/>
        </w:rPr>
      </w:pPr>
      <w:r w:rsidRPr="009523AB">
        <w:rPr>
          <w:rFonts w:ascii="Times New Roman" w:hAnsi="Times New Roman"/>
          <w:sz w:val="24"/>
          <w:szCs w:val="24"/>
        </w:rPr>
        <w:t xml:space="preserve">Maksymalna liczba punktów jaką może uzyskać Wykonawca wynosi 100 pkt, zgodnie ze wzorem </w:t>
      </w:r>
    </w:p>
    <w:p w:rsidR="009523AB" w:rsidRDefault="00AE0646" w:rsidP="00292065">
      <w:pPr>
        <w:pStyle w:val="Akapitzlist1"/>
        <w:spacing w:after="0" w:line="240" w:lineRule="auto"/>
        <w:ind w:left="0"/>
        <w:jc w:val="center"/>
        <w:rPr>
          <w:rFonts w:ascii="Times New Roman" w:hAnsi="Times New Roman"/>
          <w:b/>
          <w:sz w:val="24"/>
          <w:szCs w:val="24"/>
        </w:rPr>
      </w:pPr>
      <w:r>
        <w:rPr>
          <w:rFonts w:ascii="Times New Roman" w:hAnsi="Times New Roman"/>
          <w:b/>
          <w:sz w:val="24"/>
          <w:szCs w:val="24"/>
        </w:rPr>
        <w:t>Kc + Ko</w:t>
      </w:r>
    </w:p>
    <w:p w:rsidR="003F21DB" w:rsidRPr="003F21DB" w:rsidRDefault="003F21DB" w:rsidP="009523AB">
      <w:pPr>
        <w:pStyle w:val="Akapitzlist1"/>
        <w:spacing w:after="0" w:line="240" w:lineRule="auto"/>
        <w:ind w:left="567"/>
        <w:jc w:val="both"/>
        <w:rPr>
          <w:rFonts w:ascii="Times New Roman" w:hAnsi="Times New Roman"/>
          <w:b/>
          <w:sz w:val="24"/>
          <w:szCs w:val="24"/>
        </w:rPr>
      </w:pPr>
    </w:p>
    <w:p w:rsidR="009523AB" w:rsidRPr="009523AB" w:rsidRDefault="009523AB" w:rsidP="00292065">
      <w:pPr>
        <w:pStyle w:val="Akapitzlist1"/>
        <w:spacing w:after="0" w:line="240" w:lineRule="auto"/>
        <w:ind w:left="0"/>
        <w:jc w:val="both"/>
        <w:rPr>
          <w:rFonts w:ascii="Times New Roman" w:hAnsi="Times New Roman"/>
          <w:sz w:val="24"/>
          <w:szCs w:val="24"/>
        </w:rPr>
      </w:pPr>
      <w:r>
        <w:rPr>
          <w:rFonts w:ascii="Times New Roman" w:hAnsi="Times New Roman"/>
          <w:sz w:val="24"/>
          <w:szCs w:val="24"/>
        </w:rPr>
        <w:t>Punktacja przyznawana ofertom będzie liczona z dokładnością do dwóch miejsc po przecinku</w:t>
      </w:r>
      <w:r w:rsidR="003F21DB">
        <w:rPr>
          <w:rFonts w:ascii="Times New Roman" w:hAnsi="Times New Roman"/>
          <w:sz w:val="24"/>
          <w:szCs w:val="24"/>
        </w:rPr>
        <w:t>.</w:t>
      </w:r>
    </w:p>
    <w:p w:rsidR="00971717" w:rsidRPr="00FF59AB" w:rsidRDefault="00971717" w:rsidP="00505749">
      <w:pPr>
        <w:pStyle w:val="Akapitzlist1"/>
        <w:spacing w:after="0" w:line="240" w:lineRule="auto"/>
        <w:ind w:left="0"/>
        <w:jc w:val="both"/>
        <w:rPr>
          <w:rFonts w:ascii="Times New Roman" w:hAnsi="Times New Roman"/>
          <w:b/>
          <w:sz w:val="24"/>
          <w:szCs w:val="24"/>
        </w:rPr>
      </w:pPr>
    </w:p>
    <w:p w:rsidR="00971717" w:rsidRPr="00A72A5B" w:rsidRDefault="00A92561" w:rsidP="00F734E1">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993"/>
        </w:tabs>
        <w:spacing w:after="0" w:line="240" w:lineRule="auto"/>
        <w:ind w:left="567" w:hanging="567"/>
        <w:rPr>
          <w:rFonts w:ascii="Times New Roman" w:hAnsi="Times New Roman"/>
          <w:b/>
          <w:sz w:val="28"/>
          <w:szCs w:val="28"/>
        </w:rPr>
      </w:pPr>
      <w:r>
        <w:rPr>
          <w:rFonts w:ascii="Times New Roman" w:hAnsi="Times New Roman"/>
          <w:b/>
          <w:sz w:val="28"/>
          <w:szCs w:val="28"/>
        </w:rPr>
        <w:t>Informacje o formalnościach po wyborze oferty</w:t>
      </w:r>
    </w:p>
    <w:p w:rsidR="00971717" w:rsidRDefault="00971717" w:rsidP="00D6588A">
      <w:pPr>
        <w:pStyle w:val="Akapitzlist1"/>
        <w:spacing w:after="0" w:line="240" w:lineRule="auto"/>
        <w:ind w:left="1080"/>
        <w:rPr>
          <w:rFonts w:ascii="Times New Roman" w:hAnsi="Times New Roman"/>
          <w:sz w:val="24"/>
          <w:szCs w:val="24"/>
        </w:rPr>
      </w:pPr>
    </w:p>
    <w:p w:rsidR="00EA7985" w:rsidRDefault="00594314" w:rsidP="001F7436">
      <w:pPr>
        <w:pStyle w:val="Akapitzlist1"/>
        <w:numPr>
          <w:ilvl w:val="1"/>
          <w:numId w:val="29"/>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Zamawiający poinformuje Wykonawcę, któremu zostanie udzielone zamówienie, o miejscu </w:t>
      </w:r>
      <w:r w:rsidR="001F7436">
        <w:rPr>
          <w:rFonts w:ascii="Times New Roman" w:hAnsi="Times New Roman"/>
          <w:sz w:val="24"/>
          <w:szCs w:val="24"/>
        </w:rPr>
        <w:br/>
      </w:r>
      <w:r>
        <w:rPr>
          <w:rFonts w:ascii="Times New Roman" w:hAnsi="Times New Roman"/>
          <w:sz w:val="24"/>
          <w:szCs w:val="24"/>
        </w:rPr>
        <w:t>i terminie zawarcia umowy</w:t>
      </w:r>
      <w:r w:rsidR="001F7436">
        <w:rPr>
          <w:rFonts w:ascii="Times New Roman" w:hAnsi="Times New Roman"/>
          <w:sz w:val="24"/>
          <w:szCs w:val="24"/>
        </w:rPr>
        <w:t>.</w:t>
      </w:r>
    </w:p>
    <w:p w:rsidR="00EA7985" w:rsidRDefault="00594314" w:rsidP="001F7436">
      <w:pPr>
        <w:pStyle w:val="Akapitzlist1"/>
        <w:numPr>
          <w:ilvl w:val="1"/>
          <w:numId w:val="29"/>
        </w:numPr>
        <w:spacing w:after="0" w:line="240" w:lineRule="auto"/>
        <w:ind w:left="284" w:hanging="284"/>
        <w:jc w:val="both"/>
        <w:rPr>
          <w:rFonts w:ascii="Times New Roman" w:hAnsi="Times New Roman"/>
          <w:sz w:val="24"/>
          <w:szCs w:val="24"/>
        </w:rPr>
      </w:pPr>
      <w:r w:rsidRPr="00EA7985">
        <w:rPr>
          <w:rFonts w:ascii="Times New Roman" w:hAnsi="Times New Roman"/>
          <w:sz w:val="24"/>
          <w:szCs w:val="24"/>
        </w:rPr>
        <w:t xml:space="preserve">Wykonawca przed zawarciem umowy poda wszelkie informacje niezbędne do wypełnienia treści </w:t>
      </w:r>
      <w:r w:rsidR="006B22AB" w:rsidRPr="00EA7985">
        <w:rPr>
          <w:rFonts w:ascii="Times New Roman" w:hAnsi="Times New Roman"/>
          <w:sz w:val="24"/>
          <w:szCs w:val="24"/>
        </w:rPr>
        <w:t>umowy na wezwanie Zamawiającego</w:t>
      </w:r>
    </w:p>
    <w:p w:rsidR="00EA7985" w:rsidRDefault="00A92561" w:rsidP="001F7436">
      <w:pPr>
        <w:pStyle w:val="Akapitzlist1"/>
        <w:numPr>
          <w:ilvl w:val="1"/>
          <w:numId w:val="29"/>
        </w:numPr>
        <w:spacing w:after="0" w:line="240" w:lineRule="auto"/>
        <w:ind w:left="284" w:hanging="284"/>
        <w:jc w:val="both"/>
        <w:rPr>
          <w:rFonts w:ascii="Times New Roman" w:hAnsi="Times New Roman"/>
          <w:sz w:val="24"/>
          <w:szCs w:val="24"/>
        </w:rPr>
      </w:pPr>
      <w:r w:rsidRPr="00EA7985">
        <w:rPr>
          <w:rFonts w:ascii="Times New Roman" w:hAnsi="Times New Roman"/>
          <w:sz w:val="24"/>
          <w:szCs w:val="24"/>
        </w:rPr>
        <w:t>W przypadku kiedy za najkorzystniejszą zostanie uznana oferta Wykonawców wspólnie ubiegających się o udzielenie zamówienia, zobowiązani oni będą przed po</w:t>
      </w:r>
      <w:r w:rsidR="00617D29" w:rsidRPr="00EA7985">
        <w:rPr>
          <w:rFonts w:ascii="Times New Roman" w:hAnsi="Times New Roman"/>
          <w:sz w:val="24"/>
          <w:szCs w:val="24"/>
        </w:rPr>
        <w:t>dpisaniem umowy przedłożyć do w</w:t>
      </w:r>
      <w:r w:rsidRPr="00EA7985">
        <w:rPr>
          <w:rFonts w:ascii="Times New Roman" w:hAnsi="Times New Roman"/>
          <w:sz w:val="24"/>
          <w:szCs w:val="24"/>
        </w:rPr>
        <w:t xml:space="preserve">glądu Zamawiającemu umowę regulującą współpracę tych Wykonawców (umowę konsorcjum) stwierdzającą solidarną odpowiedzialność wszystkich Wykonawców za </w:t>
      </w:r>
      <w:r w:rsidRPr="00EA7985">
        <w:rPr>
          <w:rFonts w:ascii="Times New Roman" w:hAnsi="Times New Roman"/>
          <w:sz w:val="24"/>
          <w:szCs w:val="24"/>
        </w:rPr>
        <w:lastRenderedPageBreak/>
        <w:t xml:space="preserve">realizację zamówienia oraz zawierającą upoważnienie dla jednego z Wykonawców do składania </w:t>
      </w:r>
      <w:r w:rsidR="001F7436">
        <w:rPr>
          <w:rFonts w:ascii="Times New Roman" w:hAnsi="Times New Roman"/>
          <w:sz w:val="24"/>
          <w:szCs w:val="24"/>
        </w:rPr>
        <w:br/>
      </w:r>
      <w:r w:rsidRPr="00EA7985">
        <w:rPr>
          <w:rFonts w:ascii="Times New Roman" w:hAnsi="Times New Roman"/>
          <w:sz w:val="24"/>
          <w:szCs w:val="24"/>
        </w:rPr>
        <w:t xml:space="preserve">i przyjmowania oświadczeń wobec Zamawiającego w imieniu wszystkich Wykonawców, a także do otrzymywania należnych płatności. </w:t>
      </w:r>
    </w:p>
    <w:p w:rsidR="00A92561" w:rsidRPr="00EA7985" w:rsidRDefault="00A92561" w:rsidP="001F7436">
      <w:pPr>
        <w:pStyle w:val="Akapitzlist1"/>
        <w:numPr>
          <w:ilvl w:val="1"/>
          <w:numId w:val="29"/>
        </w:numPr>
        <w:spacing w:after="0" w:line="240" w:lineRule="auto"/>
        <w:ind w:left="284" w:hanging="284"/>
        <w:jc w:val="both"/>
        <w:rPr>
          <w:rFonts w:ascii="Times New Roman" w:hAnsi="Times New Roman"/>
          <w:sz w:val="24"/>
          <w:szCs w:val="24"/>
        </w:rPr>
      </w:pPr>
      <w:r w:rsidRPr="00EA7985">
        <w:rPr>
          <w:rFonts w:ascii="Times New Roman" w:hAnsi="Times New Roman"/>
          <w:sz w:val="24"/>
          <w:szCs w:val="24"/>
        </w:rPr>
        <w:t xml:space="preserve">Jeżeli Wykonawca, którego oferta zostanie wybrana, uchylać się będzie od zawarcia umowy </w:t>
      </w:r>
      <w:r w:rsidRPr="00EA7985">
        <w:rPr>
          <w:rFonts w:ascii="Times New Roman" w:hAnsi="Times New Roman"/>
          <w:sz w:val="24"/>
          <w:szCs w:val="24"/>
        </w:rPr>
        <w:br/>
        <w:t xml:space="preserve">w sprawie zamówienia publicznego, zamawiający wybierze ofertę najkorzystniejszą spośród pozostałych ofert bez przeprowadzania ich ponownego badania i oceny, chyba że zachodzić będą przesłanki unieważnienia postępowania. </w:t>
      </w:r>
    </w:p>
    <w:p w:rsidR="00A92561" w:rsidRPr="00FF59AB" w:rsidRDefault="00A92561" w:rsidP="00A92561">
      <w:pPr>
        <w:pStyle w:val="Akapitzlist1"/>
        <w:spacing w:after="0" w:line="240" w:lineRule="auto"/>
        <w:ind w:left="0"/>
        <w:jc w:val="both"/>
        <w:rPr>
          <w:rFonts w:ascii="Times New Roman" w:hAnsi="Times New Roman"/>
          <w:b/>
          <w:sz w:val="24"/>
          <w:szCs w:val="24"/>
        </w:rPr>
      </w:pPr>
    </w:p>
    <w:p w:rsidR="00A92561" w:rsidRPr="00A72A5B" w:rsidRDefault="00A92561" w:rsidP="00D224CF">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1134"/>
        </w:tabs>
        <w:spacing w:after="0" w:line="240" w:lineRule="auto"/>
        <w:ind w:left="567" w:hanging="567"/>
        <w:rPr>
          <w:rFonts w:ascii="Times New Roman" w:hAnsi="Times New Roman"/>
          <w:b/>
          <w:sz w:val="28"/>
          <w:szCs w:val="28"/>
        </w:rPr>
      </w:pPr>
      <w:r>
        <w:rPr>
          <w:rFonts w:ascii="Times New Roman" w:hAnsi="Times New Roman"/>
          <w:b/>
          <w:sz w:val="28"/>
          <w:szCs w:val="28"/>
        </w:rPr>
        <w:t>Pouczenie o środkach ochrony p</w:t>
      </w:r>
      <w:r w:rsidR="006B22AB">
        <w:rPr>
          <w:rFonts w:ascii="Times New Roman" w:hAnsi="Times New Roman"/>
          <w:b/>
          <w:sz w:val="28"/>
          <w:szCs w:val="28"/>
        </w:rPr>
        <w:t>rawnej przysługujących W</w:t>
      </w:r>
      <w:r>
        <w:rPr>
          <w:rFonts w:ascii="Times New Roman" w:hAnsi="Times New Roman"/>
          <w:b/>
          <w:sz w:val="28"/>
          <w:szCs w:val="28"/>
        </w:rPr>
        <w:t>ykonawcy</w:t>
      </w:r>
    </w:p>
    <w:p w:rsidR="009523AB" w:rsidRDefault="009523AB" w:rsidP="009523AB">
      <w:pPr>
        <w:pStyle w:val="Akapitzlist1"/>
        <w:spacing w:after="0" w:line="240" w:lineRule="auto"/>
        <w:ind w:left="0"/>
        <w:rPr>
          <w:rFonts w:ascii="Times New Roman" w:hAnsi="Times New Roman"/>
          <w:sz w:val="24"/>
          <w:szCs w:val="24"/>
        </w:rPr>
      </w:pPr>
    </w:p>
    <w:p w:rsidR="006B22AB" w:rsidRDefault="006B22AB" w:rsidP="009523AB">
      <w:pPr>
        <w:pStyle w:val="Akapitzlist1"/>
        <w:spacing w:after="0" w:line="240" w:lineRule="auto"/>
        <w:ind w:left="0"/>
        <w:rPr>
          <w:rFonts w:ascii="Times New Roman" w:hAnsi="Times New Roman"/>
          <w:sz w:val="24"/>
          <w:szCs w:val="24"/>
        </w:rPr>
      </w:pPr>
      <w:r>
        <w:rPr>
          <w:rFonts w:ascii="Times New Roman" w:hAnsi="Times New Roman"/>
          <w:sz w:val="24"/>
          <w:szCs w:val="24"/>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971717" w:rsidRPr="009413C4" w:rsidRDefault="00971717" w:rsidP="009413C4">
      <w:pPr>
        <w:spacing w:after="0" w:line="240" w:lineRule="auto"/>
        <w:rPr>
          <w:rFonts w:ascii="Times New Roman" w:hAnsi="Times New Roman"/>
          <w:sz w:val="24"/>
          <w:szCs w:val="24"/>
        </w:rPr>
      </w:pPr>
    </w:p>
    <w:p w:rsidR="00971717" w:rsidRPr="00A72A5B" w:rsidRDefault="009C2478" w:rsidP="00F734E1">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993"/>
          <w:tab w:val="left" w:pos="1276"/>
        </w:tabs>
        <w:spacing w:after="0" w:line="240" w:lineRule="auto"/>
        <w:ind w:left="567" w:hanging="567"/>
        <w:jc w:val="both"/>
        <w:rPr>
          <w:rFonts w:ascii="Times New Roman" w:hAnsi="Times New Roman"/>
          <w:b/>
          <w:sz w:val="28"/>
          <w:szCs w:val="28"/>
        </w:rPr>
      </w:pPr>
      <w:r>
        <w:rPr>
          <w:rFonts w:ascii="Times New Roman" w:hAnsi="Times New Roman"/>
          <w:b/>
          <w:sz w:val="28"/>
          <w:szCs w:val="28"/>
        </w:rPr>
        <w:t>Inne postanowienia</w:t>
      </w:r>
    </w:p>
    <w:p w:rsidR="00971717" w:rsidRDefault="00971717" w:rsidP="009D784D">
      <w:pPr>
        <w:pStyle w:val="Akapitzlist1"/>
        <w:spacing w:after="0" w:line="240" w:lineRule="auto"/>
        <w:rPr>
          <w:rFonts w:ascii="Times New Roman" w:hAnsi="Times New Roman"/>
          <w:sz w:val="24"/>
          <w:szCs w:val="24"/>
        </w:rPr>
      </w:pPr>
    </w:p>
    <w:p w:rsidR="00EA7985" w:rsidRDefault="009C2478" w:rsidP="00EA7985">
      <w:pPr>
        <w:pStyle w:val="Akapitzlist1"/>
        <w:numPr>
          <w:ilvl w:val="1"/>
          <w:numId w:val="29"/>
        </w:numPr>
        <w:spacing w:after="0" w:line="240" w:lineRule="auto"/>
        <w:ind w:left="284" w:hanging="284"/>
        <w:jc w:val="both"/>
        <w:rPr>
          <w:rFonts w:ascii="Times New Roman" w:hAnsi="Times New Roman"/>
          <w:sz w:val="24"/>
          <w:szCs w:val="24"/>
        </w:rPr>
      </w:pPr>
      <w:r>
        <w:rPr>
          <w:rFonts w:ascii="Times New Roman" w:hAnsi="Times New Roman"/>
          <w:sz w:val="24"/>
          <w:szCs w:val="24"/>
        </w:rPr>
        <w:t>Zamawiający nie dopuszcza składania ofert wariantowych</w:t>
      </w:r>
    </w:p>
    <w:p w:rsidR="00EA7985" w:rsidRDefault="008F2AA7" w:rsidP="00EA7985">
      <w:pPr>
        <w:pStyle w:val="Akapitzlist1"/>
        <w:numPr>
          <w:ilvl w:val="1"/>
          <w:numId w:val="29"/>
        </w:numPr>
        <w:spacing w:after="0" w:line="240" w:lineRule="auto"/>
        <w:ind w:left="284" w:hanging="284"/>
        <w:jc w:val="both"/>
        <w:rPr>
          <w:rFonts w:ascii="Times New Roman" w:hAnsi="Times New Roman"/>
          <w:sz w:val="24"/>
          <w:szCs w:val="24"/>
        </w:rPr>
      </w:pPr>
      <w:r w:rsidRPr="00EA7985">
        <w:rPr>
          <w:rFonts w:ascii="Times New Roman" w:hAnsi="Times New Roman"/>
          <w:sz w:val="24"/>
          <w:szCs w:val="24"/>
        </w:rPr>
        <w:t>Zamawiający nie zastrzega możliwości ubiegania się o udzielenie zamówienia wyłącznie przez Wykonawców, o których mowa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EA7985" w:rsidRDefault="009C2478" w:rsidP="00EA7985">
      <w:pPr>
        <w:pStyle w:val="Akapitzlist1"/>
        <w:numPr>
          <w:ilvl w:val="1"/>
          <w:numId w:val="29"/>
        </w:numPr>
        <w:spacing w:after="0" w:line="240" w:lineRule="auto"/>
        <w:ind w:left="284" w:hanging="284"/>
        <w:jc w:val="both"/>
        <w:rPr>
          <w:rFonts w:ascii="Times New Roman" w:hAnsi="Times New Roman"/>
          <w:sz w:val="24"/>
          <w:szCs w:val="24"/>
        </w:rPr>
      </w:pPr>
      <w:r w:rsidRPr="00EA7985">
        <w:rPr>
          <w:rFonts w:ascii="Times New Roman" w:hAnsi="Times New Roman"/>
          <w:sz w:val="24"/>
          <w:szCs w:val="24"/>
        </w:rPr>
        <w:t>Zamawiający nie wymaga wniesienia wadium</w:t>
      </w:r>
      <w:r w:rsidR="008F2AA7" w:rsidRPr="00EA7985">
        <w:rPr>
          <w:rFonts w:ascii="Times New Roman" w:hAnsi="Times New Roman"/>
          <w:sz w:val="24"/>
          <w:szCs w:val="24"/>
        </w:rPr>
        <w:t>.</w:t>
      </w:r>
    </w:p>
    <w:p w:rsidR="00EA7985" w:rsidRDefault="008F2AA7" w:rsidP="00EA7985">
      <w:pPr>
        <w:pStyle w:val="Akapitzlist1"/>
        <w:numPr>
          <w:ilvl w:val="1"/>
          <w:numId w:val="29"/>
        </w:numPr>
        <w:spacing w:after="0" w:line="240" w:lineRule="auto"/>
        <w:ind w:left="284" w:hanging="284"/>
        <w:jc w:val="both"/>
        <w:rPr>
          <w:rFonts w:ascii="Times New Roman" w:hAnsi="Times New Roman"/>
          <w:sz w:val="24"/>
          <w:szCs w:val="24"/>
        </w:rPr>
      </w:pPr>
      <w:r w:rsidRPr="00EA7985">
        <w:rPr>
          <w:rFonts w:ascii="Times New Roman" w:hAnsi="Times New Roman"/>
          <w:sz w:val="24"/>
          <w:szCs w:val="24"/>
        </w:rPr>
        <w:t>Zamawiający nie wymaga przeprowadzenia wizji lokalnej ani sprawdzenia dokumentów niezbędnych do realizacji zamówienia.</w:t>
      </w:r>
    </w:p>
    <w:p w:rsidR="00EA7985" w:rsidRDefault="0092224B" w:rsidP="00EA7985">
      <w:pPr>
        <w:pStyle w:val="Akapitzlist1"/>
        <w:numPr>
          <w:ilvl w:val="1"/>
          <w:numId w:val="29"/>
        </w:numPr>
        <w:spacing w:after="0" w:line="240" w:lineRule="auto"/>
        <w:ind w:left="284" w:hanging="284"/>
        <w:jc w:val="both"/>
        <w:rPr>
          <w:rFonts w:ascii="Times New Roman" w:hAnsi="Times New Roman"/>
          <w:sz w:val="24"/>
          <w:szCs w:val="24"/>
        </w:rPr>
      </w:pPr>
      <w:r>
        <w:rPr>
          <w:rFonts w:ascii="Times New Roman" w:hAnsi="Times New Roman"/>
          <w:sz w:val="24"/>
          <w:szCs w:val="24"/>
        </w:rPr>
        <w:t>Zamawiający nie przewiduje rozliczenia</w:t>
      </w:r>
      <w:r w:rsidR="009C2478" w:rsidRPr="00EA7985">
        <w:rPr>
          <w:rFonts w:ascii="Times New Roman" w:hAnsi="Times New Roman"/>
          <w:sz w:val="24"/>
          <w:szCs w:val="24"/>
        </w:rPr>
        <w:t xml:space="preserve"> w walutach obcych.</w:t>
      </w:r>
    </w:p>
    <w:p w:rsidR="0092224B" w:rsidRDefault="0092224B" w:rsidP="00EA7985">
      <w:pPr>
        <w:pStyle w:val="Akapitzlist1"/>
        <w:numPr>
          <w:ilvl w:val="1"/>
          <w:numId w:val="29"/>
        </w:numPr>
        <w:spacing w:after="0" w:line="240" w:lineRule="auto"/>
        <w:ind w:left="284" w:hanging="284"/>
        <w:jc w:val="both"/>
        <w:rPr>
          <w:rFonts w:ascii="Times New Roman" w:hAnsi="Times New Roman"/>
          <w:sz w:val="24"/>
          <w:szCs w:val="24"/>
        </w:rPr>
      </w:pPr>
      <w:r>
        <w:rPr>
          <w:rFonts w:ascii="Times New Roman" w:hAnsi="Times New Roman"/>
          <w:sz w:val="24"/>
          <w:szCs w:val="24"/>
        </w:rPr>
        <w:t>Zamawiający nie przewiduje udzielenia zaliczek na poczet wykonania zamówienia.</w:t>
      </w:r>
    </w:p>
    <w:p w:rsidR="00EA7985" w:rsidRDefault="008F2AA7" w:rsidP="00EA7985">
      <w:pPr>
        <w:pStyle w:val="Akapitzlist1"/>
        <w:numPr>
          <w:ilvl w:val="1"/>
          <w:numId w:val="29"/>
        </w:numPr>
        <w:spacing w:after="0" w:line="240" w:lineRule="auto"/>
        <w:ind w:left="284" w:hanging="284"/>
        <w:jc w:val="both"/>
        <w:rPr>
          <w:rFonts w:ascii="Times New Roman" w:hAnsi="Times New Roman"/>
          <w:sz w:val="24"/>
          <w:szCs w:val="24"/>
        </w:rPr>
      </w:pPr>
      <w:r w:rsidRPr="00EA7985">
        <w:rPr>
          <w:rFonts w:ascii="Times New Roman" w:hAnsi="Times New Roman"/>
          <w:sz w:val="24"/>
          <w:szCs w:val="24"/>
        </w:rPr>
        <w:t>Zamawiający nie przewiduje zwrotu kosztów udziału w postępowaniu.</w:t>
      </w:r>
    </w:p>
    <w:p w:rsidR="0092224B" w:rsidRDefault="008F2AA7" w:rsidP="00EA7985">
      <w:pPr>
        <w:pStyle w:val="Akapitzlist1"/>
        <w:numPr>
          <w:ilvl w:val="1"/>
          <w:numId w:val="29"/>
        </w:numPr>
        <w:spacing w:after="0" w:line="240" w:lineRule="auto"/>
        <w:ind w:left="284" w:hanging="284"/>
        <w:jc w:val="both"/>
        <w:rPr>
          <w:rFonts w:ascii="Times New Roman" w:hAnsi="Times New Roman"/>
          <w:sz w:val="24"/>
          <w:szCs w:val="24"/>
        </w:rPr>
      </w:pPr>
      <w:r w:rsidRPr="00EA7985">
        <w:rPr>
          <w:rFonts w:ascii="Times New Roman" w:hAnsi="Times New Roman"/>
          <w:sz w:val="24"/>
          <w:szCs w:val="24"/>
        </w:rPr>
        <w:t xml:space="preserve">Zamawiający nie przewiduje zawarcia umowy ramowej. </w:t>
      </w:r>
    </w:p>
    <w:p w:rsidR="0092224B" w:rsidRDefault="009C2478" w:rsidP="0092224B">
      <w:pPr>
        <w:pStyle w:val="Akapitzlist1"/>
        <w:numPr>
          <w:ilvl w:val="1"/>
          <w:numId w:val="29"/>
        </w:numPr>
        <w:tabs>
          <w:tab w:val="left" w:pos="426"/>
        </w:tabs>
        <w:spacing w:after="0" w:line="240" w:lineRule="auto"/>
        <w:ind w:left="284" w:hanging="284"/>
        <w:jc w:val="both"/>
        <w:rPr>
          <w:rFonts w:ascii="Times New Roman" w:hAnsi="Times New Roman"/>
          <w:sz w:val="24"/>
          <w:szCs w:val="24"/>
        </w:rPr>
      </w:pPr>
      <w:r w:rsidRPr="00EA7985">
        <w:rPr>
          <w:rFonts w:ascii="Times New Roman" w:hAnsi="Times New Roman"/>
          <w:sz w:val="24"/>
          <w:szCs w:val="24"/>
        </w:rPr>
        <w:t>Zamawiający nie będzie stosował aukcji elektronicznej.</w:t>
      </w:r>
    </w:p>
    <w:p w:rsidR="009C2478" w:rsidRDefault="009C2478" w:rsidP="0092224B">
      <w:pPr>
        <w:pStyle w:val="Akapitzlist1"/>
        <w:numPr>
          <w:ilvl w:val="1"/>
          <w:numId w:val="29"/>
        </w:numPr>
        <w:tabs>
          <w:tab w:val="left" w:pos="284"/>
          <w:tab w:val="left" w:pos="426"/>
        </w:tabs>
        <w:spacing w:after="0" w:line="240" w:lineRule="auto"/>
        <w:ind w:left="284" w:hanging="284"/>
        <w:jc w:val="both"/>
        <w:rPr>
          <w:rFonts w:ascii="Times New Roman" w:hAnsi="Times New Roman"/>
          <w:sz w:val="24"/>
          <w:szCs w:val="24"/>
        </w:rPr>
      </w:pPr>
      <w:r w:rsidRPr="0092224B">
        <w:rPr>
          <w:rFonts w:ascii="Times New Roman" w:hAnsi="Times New Roman"/>
          <w:sz w:val="24"/>
          <w:szCs w:val="24"/>
        </w:rPr>
        <w:t>Zamawiający nie wymaga wniesienia zabezpieczenia należytego wykonania umowy.</w:t>
      </w:r>
    </w:p>
    <w:p w:rsidR="00495E8D" w:rsidRPr="0092224B" w:rsidRDefault="00495E8D" w:rsidP="0092224B">
      <w:pPr>
        <w:pStyle w:val="Akapitzlist1"/>
        <w:numPr>
          <w:ilvl w:val="1"/>
          <w:numId w:val="29"/>
        </w:numPr>
        <w:tabs>
          <w:tab w:val="left" w:pos="284"/>
          <w:tab w:val="left" w:pos="426"/>
        </w:tabs>
        <w:spacing w:after="0" w:line="240" w:lineRule="auto"/>
        <w:ind w:left="284" w:hanging="284"/>
        <w:jc w:val="both"/>
        <w:rPr>
          <w:rFonts w:ascii="Times New Roman" w:hAnsi="Times New Roman"/>
          <w:sz w:val="24"/>
          <w:szCs w:val="24"/>
        </w:rPr>
      </w:pPr>
      <w:r w:rsidRPr="000F38FC">
        <w:rPr>
          <w:rFonts w:ascii="Times New Roman" w:hAnsi="Times New Roman"/>
          <w:sz w:val="24"/>
          <w:szCs w:val="24"/>
        </w:rPr>
        <w:t>Zamówienie w całości będzie realizowane zgodnie z prawem polskim.</w:t>
      </w:r>
    </w:p>
    <w:p w:rsidR="009C2478" w:rsidRPr="002E1EE2" w:rsidRDefault="009C2478" w:rsidP="001605B2">
      <w:pPr>
        <w:pStyle w:val="Akapitzlist1"/>
        <w:spacing w:after="0" w:line="240" w:lineRule="auto"/>
        <w:ind w:left="360"/>
        <w:jc w:val="both"/>
        <w:rPr>
          <w:rFonts w:ascii="Times New Roman" w:hAnsi="Times New Roman"/>
          <w:sz w:val="24"/>
          <w:szCs w:val="24"/>
        </w:rPr>
      </w:pPr>
    </w:p>
    <w:p w:rsidR="00971717" w:rsidRPr="001605B2" w:rsidRDefault="005D75B3" w:rsidP="00F734E1">
      <w:pPr>
        <w:pStyle w:val="Akapitzlist1"/>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1134"/>
        </w:tabs>
        <w:spacing w:after="0" w:line="240" w:lineRule="auto"/>
        <w:ind w:left="1134" w:hanging="1134"/>
        <w:jc w:val="both"/>
        <w:rPr>
          <w:rFonts w:ascii="Times New Roman" w:hAnsi="Times New Roman"/>
          <w:b/>
          <w:sz w:val="28"/>
          <w:szCs w:val="28"/>
        </w:rPr>
      </w:pPr>
      <w:r>
        <w:rPr>
          <w:rFonts w:ascii="Times New Roman" w:hAnsi="Times New Roman"/>
          <w:b/>
          <w:sz w:val="28"/>
          <w:szCs w:val="28"/>
        </w:rPr>
        <w:t>Ochrona danych osobowych zebranych przez Zamawiającego w toku postępowania</w:t>
      </w:r>
    </w:p>
    <w:p w:rsidR="00971717" w:rsidRDefault="00971717" w:rsidP="00FE63C9">
      <w:pPr>
        <w:spacing w:after="0" w:line="240" w:lineRule="auto"/>
        <w:ind w:left="708" w:firstLine="708"/>
        <w:jc w:val="both"/>
        <w:rPr>
          <w:rFonts w:ascii="Times New Roman" w:hAnsi="Times New Roman"/>
          <w:sz w:val="24"/>
          <w:szCs w:val="24"/>
        </w:rPr>
      </w:pPr>
    </w:p>
    <w:p w:rsidR="005D75B3" w:rsidRDefault="005D75B3" w:rsidP="005D75B3">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Zamawiający oświadcza, że spełnia wymogi określone w rozporządzeniu Parlamentu Europejskiego i Rady (UE) 2016/679 z 27 kwietnia 20</w:t>
      </w:r>
      <w:r w:rsidR="00292F5B">
        <w:rPr>
          <w:rFonts w:ascii="Times New Roman" w:hAnsi="Times New Roman"/>
          <w:sz w:val="24"/>
          <w:szCs w:val="24"/>
        </w:rPr>
        <w:t>16 r. w sprawie ochrony osób fiz</w:t>
      </w:r>
      <w:r>
        <w:rPr>
          <w:rFonts w:ascii="Times New Roman" w:hAnsi="Times New Roman"/>
          <w:sz w:val="24"/>
          <w:szCs w:val="24"/>
        </w:rPr>
        <w:t xml:space="preserve">ycznych </w:t>
      </w:r>
      <w:r w:rsidR="00292F5B">
        <w:rPr>
          <w:rFonts w:ascii="Times New Roman" w:hAnsi="Times New Roman"/>
          <w:sz w:val="24"/>
          <w:szCs w:val="24"/>
        </w:rPr>
        <w:br/>
      </w:r>
      <w:r>
        <w:rPr>
          <w:rFonts w:ascii="Times New Roman" w:hAnsi="Times New Roman"/>
          <w:sz w:val="24"/>
          <w:szCs w:val="24"/>
        </w:rPr>
        <w:t>w związku z przetwarzaniem danych osobowych i w sprawie swobodnego przepływu takich danych oraz uchylenia dyrektywy 95/46/WE (ogólne rozporządzenie o ochronie danych) (Dz.</w:t>
      </w:r>
      <w:r w:rsidR="00292F5B">
        <w:rPr>
          <w:rFonts w:ascii="Times New Roman" w:hAnsi="Times New Roman"/>
          <w:sz w:val="24"/>
          <w:szCs w:val="24"/>
        </w:rPr>
        <w:t xml:space="preserve"> </w:t>
      </w:r>
      <w:r>
        <w:rPr>
          <w:rFonts w:ascii="Times New Roman" w:hAnsi="Times New Roman"/>
          <w:sz w:val="24"/>
          <w:szCs w:val="24"/>
        </w:rPr>
        <w:t>Urz.</w:t>
      </w:r>
      <w:r w:rsidR="00292F5B">
        <w:rPr>
          <w:rFonts w:ascii="Times New Roman" w:hAnsi="Times New Roman"/>
          <w:sz w:val="24"/>
          <w:szCs w:val="24"/>
        </w:rPr>
        <w:t xml:space="preserve"> </w:t>
      </w:r>
      <w:r>
        <w:rPr>
          <w:rFonts w:ascii="Times New Roman" w:hAnsi="Times New Roman"/>
          <w:sz w:val="24"/>
          <w:szCs w:val="24"/>
        </w:rPr>
        <w:t>UE L 119 z 4 maja 2016 r.), dalej: RODO, tym samym dane osobowe podane przez Wykonawcę będą przetwarzane zgodnie z RODO oraz zgodnie z przepisami krajowymi.</w:t>
      </w:r>
    </w:p>
    <w:p w:rsidR="005D75B3" w:rsidRDefault="005D75B3" w:rsidP="005D75B3">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Dane osobowe Wykonawcy będą przetwarza</w:t>
      </w:r>
      <w:r w:rsidR="00F734E1">
        <w:rPr>
          <w:rFonts w:ascii="Times New Roman" w:hAnsi="Times New Roman"/>
          <w:sz w:val="24"/>
          <w:szCs w:val="24"/>
        </w:rPr>
        <w:t>ne na podstawie art. 6 ust. 1 lit. c</w:t>
      </w:r>
      <w:r>
        <w:rPr>
          <w:rFonts w:ascii="Times New Roman" w:hAnsi="Times New Roman"/>
          <w:sz w:val="24"/>
          <w:szCs w:val="24"/>
        </w:rPr>
        <w:t xml:space="preserve"> RODO w celu związanym z przedmiotowym postępowaniem o udzielenie zamówienia publicznego pn.</w:t>
      </w:r>
      <w:r w:rsidR="00A71BFA">
        <w:rPr>
          <w:rFonts w:ascii="Times New Roman" w:hAnsi="Times New Roman"/>
          <w:sz w:val="24"/>
          <w:szCs w:val="24"/>
        </w:rPr>
        <w:br/>
      </w:r>
      <w:r>
        <w:rPr>
          <w:rFonts w:ascii="Times New Roman" w:hAnsi="Times New Roman"/>
          <w:sz w:val="24"/>
          <w:szCs w:val="24"/>
        </w:rPr>
        <w:t xml:space="preserve">” </w:t>
      </w:r>
      <w:r w:rsidR="00FA5EE3">
        <w:rPr>
          <w:rFonts w:ascii="Times New Roman" w:hAnsi="Times New Roman"/>
          <w:sz w:val="24"/>
          <w:szCs w:val="24"/>
        </w:rPr>
        <w:t>Dostawa emulsji asfaltowej w ilości stosownej do potrzeb Zarządu Drogowego w Sępolnie Krajeńskim w 2022 roku</w:t>
      </w:r>
      <w:r>
        <w:rPr>
          <w:rFonts w:ascii="Times New Roman" w:hAnsi="Times New Roman"/>
          <w:sz w:val="24"/>
          <w:szCs w:val="24"/>
        </w:rPr>
        <w:t>”.</w:t>
      </w:r>
    </w:p>
    <w:p w:rsidR="005D75B3" w:rsidRDefault="005D75B3" w:rsidP="005D75B3">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Odbiorcami przekazanych przez Wykonawcę danych osobowych będą osoby lub podmioty, którym zostanie udostępniona dokumentacja postępowania zgodnie z art. 8 oraz art. 96 ust. 3 ustawy Pzp, a ta</w:t>
      </w:r>
      <w:r w:rsidR="00F734E1">
        <w:rPr>
          <w:rFonts w:ascii="Times New Roman" w:hAnsi="Times New Roman"/>
          <w:sz w:val="24"/>
          <w:szCs w:val="24"/>
        </w:rPr>
        <w:t xml:space="preserve">kże art. </w:t>
      </w:r>
      <w:r>
        <w:rPr>
          <w:rFonts w:ascii="Times New Roman" w:hAnsi="Times New Roman"/>
          <w:sz w:val="24"/>
          <w:szCs w:val="24"/>
        </w:rPr>
        <w:t>6 ustawy z 6 września 2001 r. o dostępie do informacji publicznej.</w:t>
      </w:r>
    </w:p>
    <w:p w:rsidR="005D75B3" w:rsidRDefault="005D75B3" w:rsidP="005D75B3">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BB72BC" w:rsidRDefault="005D75B3" w:rsidP="005D75B3">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lastRenderedPageBreak/>
        <w:t>Klau</w:t>
      </w:r>
      <w:r w:rsidR="00A71BFA">
        <w:rPr>
          <w:rFonts w:ascii="Times New Roman" w:hAnsi="Times New Roman"/>
          <w:sz w:val="24"/>
          <w:szCs w:val="24"/>
        </w:rPr>
        <w:t>zula informacyjna, o której mow</w:t>
      </w:r>
      <w:r>
        <w:rPr>
          <w:rFonts w:ascii="Times New Roman" w:hAnsi="Times New Roman"/>
          <w:sz w:val="24"/>
          <w:szCs w:val="24"/>
        </w:rPr>
        <w:t>a</w:t>
      </w:r>
      <w:r w:rsidR="00A71BFA">
        <w:rPr>
          <w:rFonts w:ascii="Times New Roman" w:hAnsi="Times New Roman"/>
          <w:sz w:val="24"/>
          <w:szCs w:val="24"/>
        </w:rPr>
        <w:t xml:space="preserve"> w a</w:t>
      </w:r>
      <w:r>
        <w:rPr>
          <w:rFonts w:ascii="Times New Roman" w:hAnsi="Times New Roman"/>
          <w:sz w:val="24"/>
          <w:szCs w:val="24"/>
        </w:rPr>
        <w:t xml:space="preserve">rt. 13 ust. 1 i 2 RODO znajduje się </w:t>
      </w:r>
      <w:r w:rsidR="001B08E0">
        <w:rPr>
          <w:rFonts w:ascii="Times New Roman" w:hAnsi="Times New Roman"/>
          <w:sz w:val="24"/>
          <w:szCs w:val="24"/>
        </w:rPr>
        <w:t xml:space="preserve">w </w:t>
      </w:r>
      <w:r w:rsidRPr="001B08E0">
        <w:rPr>
          <w:rFonts w:ascii="Times New Roman" w:hAnsi="Times New Roman"/>
          <w:sz w:val="24"/>
          <w:szCs w:val="24"/>
        </w:rPr>
        <w:t>załączniku nr</w:t>
      </w:r>
      <w:r w:rsidR="001B08E0" w:rsidRPr="001B08E0">
        <w:rPr>
          <w:rFonts w:ascii="Times New Roman" w:hAnsi="Times New Roman"/>
          <w:sz w:val="24"/>
          <w:szCs w:val="24"/>
        </w:rPr>
        <w:t xml:space="preserve"> 8 </w:t>
      </w:r>
      <w:r w:rsidRPr="001B08E0">
        <w:rPr>
          <w:rFonts w:ascii="Times New Roman" w:hAnsi="Times New Roman"/>
          <w:sz w:val="24"/>
          <w:szCs w:val="24"/>
        </w:rPr>
        <w:t xml:space="preserve"> do</w:t>
      </w:r>
      <w:r>
        <w:rPr>
          <w:rFonts w:ascii="Times New Roman" w:hAnsi="Times New Roman"/>
          <w:sz w:val="24"/>
          <w:szCs w:val="24"/>
        </w:rPr>
        <w:t xml:space="preserve"> SWZ</w:t>
      </w:r>
      <w:r w:rsidR="00BB72BC">
        <w:rPr>
          <w:rFonts w:ascii="Times New Roman" w:hAnsi="Times New Roman"/>
          <w:sz w:val="24"/>
          <w:szCs w:val="24"/>
        </w:rPr>
        <w:t>.</w:t>
      </w:r>
    </w:p>
    <w:p w:rsidR="00BB72BC" w:rsidRDefault="00BB72BC" w:rsidP="005D75B3">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Zamawiający nie planuje przetwarzania danych osobowych Wykonawcy w celu innym niż cel określony w pkt 2 powyżej. Jeżeli administrator będzie planował przetwarzać dane osobowe </w:t>
      </w:r>
      <w:r w:rsidR="00A71BFA">
        <w:rPr>
          <w:rFonts w:ascii="Times New Roman" w:hAnsi="Times New Roman"/>
          <w:sz w:val="24"/>
          <w:szCs w:val="24"/>
        </w:rPr>
        <w:br/>
      </w:r>
      <w:r>
        <w:rPr>
          <w:rFonts w:ascii="Times New Roman" w:hAnsi="Times New Roman"/>
          <w:sz w:val="24"/>
          <w:szCs w:val="24"/>
        </w:rPr>
        <w:t>w celu innym niż cel, w którym dane osobowe zostały zebrane (tj. cel określony w pkt. 2 powyżej), przed takim dalszym przetwarzaniem poi</w:t>
      </w:r>
      <w:r w:rsidR="00A71BFA">
        <w:rPr>
          <w:rFonts w:ascii="Times New Roman" w:hAnsi="Times New Roman"/>
          <w:sz w:val="24"/>
          <w:szCs w:val="24"/>
        </w:rPr>
        <w:t>n</w:t>
      </w:r>
      <w:r>
        <w:rPr>
          <w:rFonts w:ascii="Times New Roman" w:hAnsi="Times New Roman"/>
          <w:sz w:val="24"/>
          <w:szCs w:val="24"/>
        </w:rPr>
        <w:t>formuje on osobę, której dane dotyczą, o tym inny, celu oraz udzieli jej wszelkich innych stosownych informacji, o których mow</w:t>
      </w:r>
      <w:r w:rsidR="00A71BFA">
        <w:rPr>
          <w:rFonts w:ascii="Times New Roman" w:hAnsi="Times New Roman"/>
          <w:sz w:val="24"/>
          <w:szCs w:val="24"/>
        </w:rPr>
        <w:t>a</w:t>
      </w:r>
      <w:r>
        <w:rPr>
          <w:rFonts w:ascii="Times New Roman" w:hAnsi="Times New Roman"/>
          <w:sz w:val="24"/>
          <w:szCs w:val="24"/>
        </w:rPr>
        <w:t xml:space="preserve"> w art. 13 ust. 2 RODO.</w:t>
      </w:r>
    </w:p>
    <w:p w:rsidR="00A71BFA" w:rsidRDefault="00BB72BC" w:rsidP="005D75B3">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Wykonawca jest zobowiązany, w związku z udziałem w przedmiotowym postępowaniu, do wypełnienia wszystkich obowiązków formalno-prawnych wymaganych przez RODO </w:t>
      </w:r>
      <w:r w:rsidR="00A71BFA">
        <w:rPr>
          <w:rFonts w:ascii="Times New Roman" w:hAnsi="Times New Roman"/>
          <w:sz w:val="24"/>
          <w:szCs w:val="24"/>
        </w:rPr>
        <w:br/>
      </w:r>
      <w:r>
        <w:rPr>
          <w:rFonts w:ascii="Times New Roman" w:hAnsi="Times New Roman"/>
          <w:sz w:val="24"/>
          <w:szCs w:val="24"/>
        </w:rPr>
        <w:t>i związanych z udziałem w przedmiotowym postępowaniu o udzielenie zamówienia. Do obowiązkó</w:t>
      </w:r>
      <w:r w:rsidR="00A71BFA">
        <w:rPr>
          <w:rFonts w:ascii="Times New Roman" w:hAnsi="Times New Roman"/>
          <w:sz w:val="24"/>
          <w:szCs w:val="24"/>
        </w:rPr>
        <w:t>w tych</w:t>
      </w:r>
      <w:r>
        <w:rPr>
          <w:rFonts w:ascii="Times New Roman" w:hAnsi="Times New Roman"/>
          <w:sz w:val="24"/>
          <w:szCs w:val="24"/>
        </w:rPr>
        <w:t xml:space="preserve"> należą: </w:t>
      </w:r>
    </w:p>
    <w:p w:rsidR="00A71BFA" w:rsidRDefault="00BB72BC" w:rsidP="00A71BFA">
      <w:pPr>
        <w:spacing w:after="0" w:line="240" w:lineRule="auto"/>
        <w:ind w:left="284"/>
        <w:jc w:val="both"/>
        <w:rPr>
          <w:rFonts w:ascii="Times New Roman" w:hAnsi="Times New Roman"/>
          <w:sz w:val="24"/>
          <w:szCs w:val="24"/>
        </w:rPr>
      </w:pPr>
      <w:r>
        <w:rPr>
          <w:rFonts w:ascii="Times New Roman" w:hAnsi="Times New Roman"/>
          <w:sz w:val="24"/>
          <w:szCs w:val="24"/>
        </w:rPr>
        <w:t>- obowiązek informacyjny przewidziany w art.</w:t>
      </w:r>
      <w:r w:rsidR="00A71BFA">
        <w:rPr>
          <w:rFonts w:ascii="Times New Roman" w:hAnsi="Times New Roman"/>
          <w:sz w:val="24"/>
          <w:szCs w:val="24"/>
        </w:rPr>
        <w:t xml:space="preserve"> 13 RODO względem osób fiz</w:t>
      </w:r>
      <w:r>
        <w:rPr>
          <w:rFonts w:ascii="Times New Roman" w:hAnsi="Times New Roman"/>
          <w:sz w:val="24"/>
          <w:szCs w:val="24"/>
        </w:rPr>
        <w:t>ycznych, których dane osobowe dotyczą i od których dane t</w:t>
      </w:r>
      <w:r w:rsidR="00A71BFA">
        <w:rPr>
          <w:rFonts w:ascii="Times New Roman" w:hAnsi="Times New Roman"/>
          <w:sz w:val="24"/>
          <w:szCs w:val="24"/>
        </w:rPr>
        <w:t>e Wykonawca bezpośrednio pozysk</w:t>
      </w:r>
      <w:r>
        <w:rPr>
          <w:rFonts w:ascii="Times New Roman" w:hAnsi="Times New Roman"/>
          <w:sz w:val="24"/>
          <w:szCs w:val="24"/>
        </w:rPr>
        <w:t>a</w:t>
      </w:r>
      <w:r w:rsidR="00A71BFA">
        <w:rPr>
          <w:rFonts w:ascii="Times New Roman" w:hAnsi="Times New Roman"/>
          <w:sz w:val="24"/>
          <w:szCs w:val="24"/>
        </w:rPr>
        <w:t>ł</w:t>
      </w:r>
      <w:r>
        <w:rPr>
          <w:rFonts w:ascii="Times New Roman" w:hAnsi="Times New Roman"/>
          <w:sz w:val="24"/>
          <w:szCs w:val="24"/>
        </w:rPr>
        <w:t xml:space="preserve"> i przekazał Zamawiającemu w treści oferty lub dokumentów składanych na żądanie Zamawiającego, </w:t>
      </w:r>
    </w:p>
    <w:p w:rsidR="00BB72BC" w:rsidRDefault="00BB72BC" w:rsidP="00A71BFA">
      <w:pPr>
        <w:spacing w:after="0" w:line="240" w:lineRule="auto"/>
        <w:ind w:left="284"/>
        <w:jc w:val="both"/>
        <w:rPr>
          <w:rFonts w:ascii="Times New Roman" w:hAnsi="Times New Roman"/>
          <w:sz w:val="24"/>
          <w:szCs w:val="24"/>
        </w:rPr>
      </w:pPr>
      <w:r>
        <w:rPr>
          <w:rFonts w:ascii="Times New Roman" w:hAnsi="Times New Roman"/>
          <w:sz w:val="24"/>
          <w:szCs w:val="24"/>
        </w:rPr>
        <w:t>- obowiązek informacyjny wynikający z art.</w:t>
      </w:r>
      <w:r w:rsidR="00A71BFA">
        <w:rPr>
          <w:rFonts w:ascii="Times New Roman" w:hAnsi="Times New Roman"/>
          <w:sz w:val="24"/>
          <w:szCs w:val="24"/>
        </w:rPr>
        <w:t xml:space="preserve"> 14 RODO względ</w:t>
      </w:r>
      <w:r>
        <w:rPr>
          <w:rFonts w:ascii="Times New Roman" w:hAnsi="Times New Roman"/>
          <w:sz w:val="24"/>
          <w:szCs w:val="24"/>
        </w:rPr>
        <w:t>e</w:t>
      </w:r>
      <w:r w:rsidR="00A71BFA">
        <w:rPr>
          <w:rFonts w:ascii="Times New Roman" w:hAnsi="Times New Roman"/>
          <w:sz w:val="24"/>
          <w:szCs w:val="24"/>
        </w:rPr>
        <w:t>m osób fizyczny</w:t>
      </w:r>
      <w:r>
        <w:rPr>
          <w:rFonts w:ascii="Times New Roman" w:hAnsi="Times New Roman"/>
          <w:sz w:val="24"/>
          <w:szCs w:val="24"/>
        </w:rPr>
        <w:t>ch</w:t>
      </w:r>
      <w:r w:rsidR="00A71BFA">
        <w:rPr>
          <w:rFonts w:ascii="Times New Roman" w:hAnsi="Times New Roman"/>
          <w:sz w:val="24"/>
          <w:szCs w:val="24"/>
        </w:rPr>
        <w:t>, których dane Wykonawca pozysk</w:t>
      </w:r>
      <w:r>
        <w:rPr>
          <w:rFonts w:ascii="Times New Roman" w:hAnsi="Times New Roman"/>
          <w:sz w:val="24"/>
          <w:szCs w:val="24"/>
        </w:rPr>
        <w:t>a</w:t>
      </w:r>
      <w:r w:rsidR="00A71BFA">
        <w:rPr>
          <w:rFonts w:ascii="Times New Roman" w:hAnsi="Times New Roman"/>
          <w:sz w:val="24"/>
          <w:szCs w:val="24"/>
        </w:rPr>
        <w:t>ł</w:t>
      </w:r>
      <w:r>
        <w:rPr>
          <w:rFonts w:ascii="Times New Roman" w:hAnsi="Times New Roman"/>
          <w:sz w:val="24"/>
          <w:szCs w:val="24"/>
        </w:rPr>
        <w:t xml:space="preserve"> w sposób pośredni, a które to dane Wykonawca przekazuje Zamawiającemu w treści oferty lub dokumentó</w:t>
      </w:r>
      <w:r w:rsidR="00A71BFA">
        <w:rPr>
          <w:rFonts w:ascii="Times New Roman" w:hAnsi="Times New Roman"/>
          <w:sz w:val="24"/>
          <w:szCs w:val="24"/>
        </w:rPr>
        <w:t>w</w:t>
      </w:r>
      <w:r>
        <w:rPr>
          <w:rFonts w:ascii="Times New Roman" w:hAnsi="Times New Roman"/>
          <w:sz w:val="24"/>
          <w:szCs w:val="24"/>
        </w:rPr>
        <w:t xml:space="preserve"> składanych na żądanie Zamawiającego.</w:t>
      </w:r>
    </w:p>
    <w:p w:rsidR="00292F5B" w:rsidRDefault="00BB72BC" w:rsidP="005D75B3">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W cel</w:t>
      </w:r>
      <w:r w:rsidR="00A71BFA">
        <w:rPr>
          <w:rFonts w:ascii="Times New Roman" w:hAnsi="Times New Roman"/>
          <w:sz w:val="24"/>
          <w:szCs w:val="24"/>
        </w:rPr>
        <w:t>u zapewnienia, że Wykonawca wypełnił w/</w:t>
      </w:r>
      <w:r>
        <w:rPr>
          <w:rFonts w:ascii="Times New Roman" w:hAnsi="Times New Roman"/>
          <w:sz w:val="24"/>
          <w:szCs w:val="24"/>
        </w:rPr>
        <w:t xml:space="preserve">w obowiązki informacyjne oraz ochrony prawnie uzasadnionych interesów osoby trzeciej, której dane zostały przekazane w związku z udziałem </w:t>
      </w:r>
      <w:r w:rsidR="00A71BFA">
        <w:rPr>
          <w:rFonts w:ascii="Times New Roman" w:hAnsi="Times New Roman"/>
          <w:sz w:val="24"/>
          <w:szCs w:val="24"/>
        </w:rPr>
        <w:br/>
      </w:r>
      <w:r>
        <w:rPr>
          <w:rFonts w:ascii="Times New Roman" w:hAnsi="Times New Roman"/>
          <w:sz w:val="24"/>
          <w:szCs w:val="24"/>
        </w:rPr>
        <w:t>w postępowaniu, Wykonawca składa oświadczenia o wypełnieniu przez niego obowiązków informacyjnych przewidzianych</w:t>
      </w:r>
      <w:r w:rsidR="00A71BFA">
        <w:rPr>
          <w:rFonts w:ascii="Times New Roman" w:hAnsi="Times New Roman"/>
          <w:sz w:val="24"/>
          <w:szCs w:val="24"/>
        </w:rPr>
        <w:t xml:space="preserve"> w a</w:t>
      </w:r>
      <w:r>
        <w:rPr>
          <w:rFonts w:ascii="Times New Roman" w:hAnsi="Times New Roman"/>
          <w:sz w:val="24"/>
          <w:szCs w:val="24"/>
        </w:rPr>
        <w:t>rt. 13 lub art. 14 RODO.</w:t>
      </w:r>
    </w:p>
    <w:p w:rsidR="00A71BFA" w:rsidRDefault="00292F5B" w:rsidP="005D75B3">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Zamawiający informuje, że: </w:t>
      </w:r>
    </w:p>
    <w:p w:rsidR="00A71BFA" w:rsidRDefault="00292F5B" w:rsidP="00A71BFA">
      <w:pPr>
        <w:spacing w:after="0" w:line="240" w:lineRule="auto"/>
        <w:ind w:left="284"/>
        <w:jc w:val="both"/>
        <w:rPr>
          <w:rFonts w:ascii="Times New Roman" w:hAnsi="Times New Roman"/>
          <w:sz w:val="24"/>
          <w:szCs w:val="24"/>
        </w:rPr>
      </w:pPr>
      <w:r>
        <w:rPr>
          <w:rFonts w:ascii="Times New Roman" w:hAnsi="Times New Roman"/>
          <w:sz w:val="24"/>
          <w:szCs w:val="24"/>
        </w:rPr>
        <w:t xml:space="preserve">- Zamawiający udostępnia dane osobowe, o których mowa w art. 10 RODO (dane osobowe </w:t>
      </w:r>
      <w:r w:rsidR="00A71BFA">
        <w:rPr>
          <w:rFonts w:ascii="Times New Roman" w:hAnsi="Times New Roman"/>
          <w:sz w:val="24"/>
          <w:szCs w:val="24"/>
        </w:rPr>
        <w:t>dotyczące wy</w:t>
      </w:r>
      <w:r>
        <w:rPr>
          <w:rFonts w:ascii="Times New Roman" w:hAnsi="Times New Roman"/>
          <w:sz w:val="24"/>
          <w:szCs w:val="24"/>
        </w:rPr>
        <w:t>rok</w:t>
      </w:r>
      <w:r w:rsidR="00A71BFA">
        <w:rPr>
          <w:rFonts w:ascii="Times New Roman" w:hAnsi="Times New Roman"/>
          <w:sz w:val="24"/>
          <w:szCs w:val="24"/>
        </w:rPr>
        <w:t>ów</w:t>
      </w:r>
      <w:r>
        <w:rPr>
          <w:rFonts w:ascii="Times New Roman" w:hAnsi="Times New Roman"/>
          <w:sz w:val="24"/>
          <w:szCs w:val="24"/>
        </w:rPr>
        <w:t xml:space="preserve"> skazujących i czynów zabronionych) w celu umożliwienia korzystania ze środków ochrony prawnej, o których mowa w dziale IX ustawy Pzp, do upływu terminu na ich wniesienie; </w:t>
      </w:r>
    </w:p>
    <w:p w:rsidR="00A71BFA" w:rsidRDefault="00292F5B" w:rsidP="00A71BFA">
      <w:pPr>
        <w:spacing w:after="0" w:line="240" w:lineRule="auto"/>
        <w:ind w:left="284"/>
        <w:jc w:val="both"/>
        <w:rPr>
          <w:rFonts w:ascii="Times New Roman" w:hAnsi="Times New Roman"/>
          <w:sz w:val="24"/>
          <w:szCs w:val="24"/>
        </w:rPr>
      </w:pPr>
      <w:r>
        <w:rPr>
          <w:rFonts w:ascii="Times New Roman" w:hAnsi="Times New Roman"/>
          <w:sz w:val="24"/>
          <w:szCs w:val="24"/>
        </w:rPr>
        <w:t xml:space="preserve">- 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t>
      </w:r>
      <w:r w:rsidR="001B08E0">
        <w:rPr>
          <w:rFonts w:ascii="Times New Roman" w:hAnsi="Times New Roman"/>
          <w:sz w:val="24"/>
          <w:szCs w:val="24"/>
        </w:rPr>
        <w:br/>
      </w:r>
      <w:r>
        <w:rPr>
          <w:rFonts w:ascii="Times New Roman" w:hAnsi="Times New Roman"/>
          <w:sz w:val="24"/>
          <w:szCs w:val="24"/>
        </w:rPr>
        <w:t xml:space="preserve">w toku postępowania o udzielenie zamówienia, </w:t>
      </w:r>
    </w:p>
    <w:p w:rsidR="00A71BFA" w:rsidRDefault="00292F5B" w:rsidP="00A71BFA">
      <w:pPr>
        <w:spacing w:after="0" w:line="240" w:lineRule="auto"/>
        <w:ind w:left="284"/>
        <w:jc w:val="both"/>
        <w:rPr>
          <w:rFonts w:ascii="Times New Roman" w:hAnsi="Times New Roman"/>
          <w:sz w:val="24"/>
          <w:szCs w:val="24"/>
        </w:rPr>
      </w:pPr>
      <w:r>
        <w:rPr>
          <w:rFonts w:ascii="Times New Roman" w:hAnsi="Times New Roman"/>
          <w:sz w:val="24"/>
          <w:szCs w:val="24"/>
        </w:rPr>
        <w:t>- 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w:t>
      </w:r>
      <w:r w:rsidR="00A71BFA">
        <w:rPr>
          <w:rFonts w:ascii="Times New Roman" w:hAnsi="Times New Roman"/>
          <w:sz w:val="24"/>
          <w:szCs w:val="24"/>
        </w:rPr>
        <w:t>eczeniach, o których mowa w a</w:t>
      </w:r>
      <w:r>
        <w:rPr>
          <w:rFonts w:ascii="Times New Roman" w:hAnsi="Times New Roman"/>
          <w:sz w:val="24"/>
          <w:szCs w:val="24"/>
        </w:rPr>
        <w:t xml:space="preserve">rt. </w:t>
      </w:r>
      <w:r w:rsidR="00A71BFA">
        <w:rPr>
          <w:rFonts w:ascii="Times New Roman" w:hAnsi="Times New Roman"/>
          <w:sz w:val="24"/>
          <w:szCs w:val="24"/>
        </w:rPr>
        <w:t>46 RODO, związanych z przekazan</w:t>
      </w:r>
      <w:r>
        <w:rPr>
          <w:rFonts w:ascii="Times New Roman" w:hAnsi="Times New Roman"/>
          <w:sz w:val="24"/>
          <w:szCs w:val="24"/>
        </w:rPr>
        <w:t>i</w:t>
      </w:r>
      <w:r w:rsidR="00A71BFA">
        <w:rPr>
          <w:rFonts w:ascii="Times New Roman" w:hAnsi="Times New Roman"/>
          <w:sz w:val="24"/>
          <w:szCs w:val="24"/>
        </w:rPr>
        <w:t>e</w:t>
      </w:r>
      <w:r>
        <w:rPr>
          <w:rFonts w:ascii="Times New Roman" w:hAnsi="Times New Roman"/>
          <w:sz w:val="24"/>
          <w:szCs w:val="24"/>
        </w:rPr>
        <w:t>m jego danych osobowych do państwa trzeciego lub organizacji międzynarodowej oraz prawem otrzymania przez Wykonawcę od administratora kopii danych osobow</w:t>
      </w:r>
      <w:r w:rsidR="00A71BFA">
        <w:rPr>
          <w:rFonts w:ascii="Times New Roman" w:hAnsi="Times New Roman"/>
          <w:sz w:val="24"/>
          <w:szCs w:val="24"/>
        </w:rPr>
        <w:t>ych podlegających przetwarzaniu, Zamawiają</w:t>
      </w:r>
      <w:r>
        <w:rPr>
          <w:rFonts w:ascii="Times New Roman" w:hAnsi="Times New Roman"/>
          <w:sz w:val="24"/>
          <w:szCs w:val="24"/>
        </w:rPr>
        <w:t>cy może żądać od osoby występującej</w:t>
      </w:r>
      <w:r w:rsidR="00A71BFA">
        <w:rPr>
          <w:rFonts w:ascii="Times New Roman" w:hAnsi="Times New Roman"/>
          <w:sz w:val="24"/>
          <w:szCs w:val="24"/>
        </w:rPr>
        <w:t xml:space="preserve"> </w:t>
      </w:r>
      <w:r>
        <w:rPr>
          <w:rFonts w:ascii="Times New Roman" w:hAnsi="Times New Roman"/>
          <w:sz w:val="24"/>
          <w:szCs w:val="24"/>
        </w:rPr>
        <w:t xml:space="preserve">z żądaniem wskazania dodatkowych informacji, mających na celu sprecyzowanie nazwy lub daty zakończenia postępowania o udzielenie zamówienia, </w:t>
      </w:r>
    </w:p>
    <w:p w:rsidR="00A71BFA" w:rsidRDefault="00292F5B" w:rsidP="00A71BFA">
      <w:pPr>
        <w:spacing w:after="0" w:line="240" w:lineRule="auto"/>
        <w:ind w:left="284"/>
        <w:jc w:val="both"/>
        <w:rPr>
          <w:rFonts w:ascii="Times New Roman" w:hAnsi="Times New Roman"/>
          <w:sz w:val="24"/>
          <w:szCs w:val="24"/>
        </w:rPr>
      </w:pPr>
      <w:r>
        <w:rPr>
          <w:rFonts w:ascii="Times New Roman" w:hAnsi="Times New Roman"/>
          <w:sz w:val="24"/>
          <w:szCs w:val="24"/>
        </w:rPr>
        <w:t>- skorzystani</w:t>
      </w:r>
      <w:r w:rsidR="00A71BFA">
        <w:rPr>
          <w:rFonts w:ascii="Times New Roman" w:hAnsi="Times New Roman"/>
          <w:sz w:val="24"/>
          <w:szCs w:val="24"/>
        </w:rPr>
        <w:t>e p</w:t>
      </w:r>
      <w:r>
        <w:rPr>
          <w:rFonts w:ascii="Times New Roman" w:hAnsi="Times New Roman"/>
          <w:sz w:val="24"/>
          <w:szCs w:val="24"/>
        </w:rPr>
        <w:t>rzez osobę, której dane osobowe dotyczą, z uprawnienia, o którym mowa w art. 16 RODO 9z uprawnienia do sprostowania lub uzupełnienia danych osobowych), nie może naruszać integralności protokołu postępowania oraz jego załączników</w:t>
      </w:r>
    </w:p>
    <w:p w:rsidR="00A71BFA" w:rsidRDefault="00292F5B" w:rsidP="00A71BFA">
      <w:pPr>
        <w:spacing w:after="0" w:line="240" w:lineRule="auto"/>
        <w:ind w:left="284"/>
        <w:jc w:val="both"/>
        <w:rPr>
          <w:rFonts w:ascii="Times New Roman" w:hAnsi="Times New Roman"/>
          <w:sz w:val="24"/>
          <w:szCs w:val="24"/>
        </w:rPr>
      </w:pPr>
      <w:r>
        <w:rPr>
          <w:rFonts w:ascii="Times New Roman" w:hAnsi="Times New Roman"/>
          <w:sz w:val="24"/>
          <w:szCs w:val="24"/>
        </w:rPr>
        <w:t xml:space="preserve">– w postępowaniu o udzielenie zamówienia zgłoszenie żądania ograniczenia przetwarzania, </w:t>
      </w:r>
      <w:r w:rsidR="00A71BFA">
        <w:rPr>
          <w:rFonts w:ascii="Times New Roman" w:hAnsi="Times New Roman"/>
          <w:sz w:val="24"/>
          <w:szCs w:val="24"/>
        </w:rPr>
        <w:br/>
      </w:r>
      <w:r>
        <w:rPr>
          <w:rFonts w:ascii="Times New Roman" w:hAnsi="Times New Roman"/>
          <w:sz w:val="24"/>
          <w:szCs w:val="24"/>
        </w:rPr>
        <w:t>o którym mowa w art. 18 ust. 1 RODO, nie ogranicza przetwarzania danych osobowych do czasu zak</w:t>
      </w:r>
      <w:r w:rsidR="00A71BFA">
        <w:rPr>
          <w:rFonts w:ascii="Times New Roman" w:hAnsi="Times New Roman"/>
          <w:sz w:val="24"/>
          <w:szCs w:val="24"/>
        </w:rPr>
        <w:t xml:space="preserve">ończenia tego postępowania, </w:t>
      </w:r>
    </w:p>
    <w:p w:rsidR="005D75B3" w:rsidRDefault="00A71BFA" w:rsidP="00A71BFA">
      <w:pPr>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00292F5B">
        <w:rPr>
          <w:rFonts w:ascii="Times New Roman" w:hAnsi="Times New Roman"/>
          <w:sz w:val="24"/>
          <w:szCs w:val="24"/>
        </w:rPr>
        <w:t xml:space="preserve">w przypadku gdy wniesienie żądania dotyczącego prawa, o którym mowa w art. 18 ust. 1 RODO spowoduje ograniczenie przetwarzania danych osobowych zawartych w protokole </w:t>
      </w:r>
      <w:r>
        <w:rPr>
          <w:rFonts w:ascii="Times New Roman" w:hAnsi="Times New Roman"/>
          <w:sz w:val="24"/>
          <w:szCs w:val="24"/>
        </w:rPr>
        <w:t>po</w:t>
      </w:r>
      <w:r w:rsidR="00292F5B">
        <w:rPr>
          <w:rFonts w:ascii="Times New Roman" w:hAnsi="Times New Roman"/>
          <w:sz w:val="24"/>
          <w:szCs w:val="24"/>
        </w:rPr>
        <w:t xml:space="preserve">stępowania lub załącznikach do tego protokołu, od dnia zakończenia postępowania o udzielenie zamówienia </w:t>
      </w:r>
      <w:r w:rsidR="00292F5B">
        <w:rPr>
          <w:rFonts w:ascii="Times New Roman" w:hAnsi="Times New Roman"/>
          <w:sz w:val="24"/>
          <w:szCs w:val="24"/>
        </w:rPr>
        <w:lastRenderedPageBreak/>
        <w:t>Zamawiający nie udostępnia tych danych, chyba że zachodzą przesłanki, o których mow</w:t>
      </w:r>
      <w:r>
        <w:rPr>
          <w:rFonts w:ascii="Times New Roman" w:hAnsi="Times New Roman"/>
          <w:sz w:val="24"/>
          <w:szCs w:val="24"/>
        </w:rPr>
        <w:t>a</w:t>
      </w:r>
      <w:r w:rsidR="00292F5B">
        <w:rPr>
          <w:rFonts w:ascii="Times New Roman" w:hAnsi="Times New Roman"/>
          <w:sz w:val="24"/>
          <w:szCs w:val="24"/>
        </w:rPr>
        <w:t xml:space="preserve"> w art. 18 ust. 2 rozporządzenia 2016/679. </w:t>
      </w:r>
      <w:r w:rsidR="005D75B3">
        <w:rPr>
          <w:rFonts w:ascii="Times New Roman" w:hAnsi="Times New Roman"/>
          <w:sz w:val="24"/>
          <w:szCs w:val="24"/>
        </w:rPr>
        <w:t xml:space="preserve"> </w:t>
      </w:r>
    </w:p>
    <w:p w:rsidR="001B08E0" w:rsidRDefault="001B08E0" w:rsidP="00B47796">
      <w:pPr>
        <w:spacing w:after="0" w:line="240" w:lineRule="auto"/>
        <w:jc w:val="both"/>
        <w:rPr>
          <w:rFonts w:ascii="Times New Roman" w:hAnsi="Times New Roman"/>
          <w:sz w:val="24"/>
          <w:szCs w:val="24"/>
        </w:rPr>
      </w:pPr>
    </w:p>
    <w:p w:rsidR="0092224B" w:rsidRPr="001605B2" w:rsidRDefault="0092224B" w:rsidP="0092224B">
      <w:pPr>
        <w:pStyle w:val="Akapitzlist1"/>
        <w:pBdr>
          <w:top w:val="single" w:sz="4" w:space="1" w:color="auto"/>
          <w:left w:val="single" w:sz="4" w:space="4" w:color="auto"/>
          <w:bottom w:val="single" w:sz="4" w:space="1" w:color="auto"/>
          <w:right w:val="single" w:sz="4" w:space="4" w:color="auto"/>
        </w:pBdr>
        <w:shd w:val="clear" w:color="auto" w:fill="F2F2F2"/>
        <w:tabs>
          <w:tab w:val="left" w:pos="1276"/>
        </w:tabs>
        <w:spacing w:after="0" w:line="240" w:lineRule="auto"/>
        <w:ind w:left="0"/>
        <w:jc w:val="both"/>
        <w:rPr>
          <w:rFonts w:ascii="Times New Roman" w:hAnsi="Times New Roman"/>
          <w:b/>
          <w:sz w:val="28"/>
          <w:szCs w:val="28"/>
        </w:rPr>
      </w:pPr>
      <w:r>
        <w:rPr>
          <w:rFonts w:ascii="Times New Roman" w:hAnsi="Times New Roman"/>
          <w:b/>
          <w:sz w:val="28"/>
          <w:szCs w:val="28"/>
        </w:rPr>
        <w:t xml:space="preserve">Do spraw nieuregulowanych w SWZ mają zastosowanie przepisy ustawy </w:t>
      </w:r>
      <w:r>
        <w:rPr>
          <w:rFonts w:ascii="Times New Roman" w:hAnsi="Times New Roman"/>
          <w:b/>
          <w:sz w:val="28"/>
          <w:szCs w:val="28"/>
        </w:rPr>
        <w:br/>
        <w:t>z 11 września 2019 r. – Prawo zamówień publicznych (Dz.U. z 2021</w:t>
      </w:r>
      <w:r w:rsidR="00CE2C60">
        <w:rPr>
          <w:rFonts w:ascii="Times New Roman" w:hAnsi="Times New Roman"/>
          <w:b/>
          <w:sz w:val="28"/>
          <w:szCs w:val="28"/>
        </w:rPr>
        <w:t xml:space="preserve"> </w:t>
      </w:r>
      <w:r>
        <w:rPr>
          <w:rFonts w:ascii="Times New Roman" w:hAnsi="Times New Roman"/>
          <w:b/>
          <w:sz w:val="28"/>
          <w:szCs w:val="28"/>
        </w:rPr>
        <w:t>r., poz. 1129)</w:t>
      </w:r>
    </w:p>
    <w:p w:rsidR="001B08E0" w:rsidRDefault="001B08E0" w:rsidP="00B47796">
      <w:pPr>
        <w:spacing w:after="0" w:line="240" w:lineRule="auto"/>
        <w:jc w:val="both"/>
        <w:rPr>
          <w:rFonts w:ascii="Times New Roman" w:hAnsi="Times New Roman"/>
          <w:sz w:val="24"/>
          <w:szCs w:val="24"/>
        </w:rPr>
      </w:pPr>
    </w:p>
    <w:p w:rsidR="001F7436" w:rsidRDefault="001F7436" w:rsidP="001B08E0">
      <w:pPr>
        <w:spacing w:after="0" w:line="240" w:lineRule="auto"/>
        <w:jc w:val="both"/>
        <w:rPr>
          <w:rFonts w:ascii="Times New Roman" w:hAnsi="Times New Roman"/>
          <w:b/>
          <w:sz w:val="24"/>
          <w:szCs w:val="24"/>
        </w:rPr>
      </w:pPr>
    </w:p>
    <w:p w:rsidR="001F7436" w:rsidRDefault="001F7436" w:rsidP="001B08E0">
      <w:pPr>
        <w:spacing w:after="0" w:line="240" w:lineRule="auto"/>
        <w:jc w:val="both"/>
        <w:rPr>
          <w:rFonts w:ascii="Times New Roman" w:hAnsi="Times New Roman"/>
          <w:b/>
          <w:sz w:val="24"/>
          <w:szCs w:val="24"/>
        </w:rPr>
      </w:pPr>
    </w:p>
    <w:p w:rsidR="001F7436" w:rsidRDefault="001F7436" w:rsidP="001B08E0">
      <w:pPr>
        <w:spacing w:after="0" w:line="240" w:lineRule="auto"/>
        <w:jc w:val="both"/>
        <w:rPr>
          <w:rFonts w:ascii="Times New Roman" w:hAnsi="Times New Roman"/>
          <w:b/>
          <w:sz w:val="24"/>
          <w:szCs w:val="24"/>
        </w:rPr>
      </w:pPr>
    </w:p>
    <w:p w:rsidR="00971717" w:rsidRPr="00495E8D" w:rsidRDefault="001B08E0" w:rsidP="001B08E0">
      <w:pPr>
        <w:spacing w:after="0" w:line="240" w:lineRule="auto"/>
        <w:jc w:val="both"/>
        <w:rPr>
          <w:rFonts w:ascii="Times New Roman" w:hAnsi="Times New Roman"/>
          <w:b/>
          <w:sz w:val="24"/>
          <w:szCs w:val="24"/>
        </w:rPr>
      </w:pPr>
      <w:r w:rsidRPr="00495E8D">
        <w:rPr>
          <w:rFonts w:ascii="Times New Roman" w:hAnsi="Times New Roman"/>
          <w:b/>
          <w:sz w:val="24"/>
          <w:szCs w:val="24"/>
        </w:rPr>
        <w:t>ZAŁĄCZNIKI DO SWZ:</w:t>
      </w:r>
    </w:p>
    <w:p w:rsidR="001B08E0" w:rsidRDefault="001B08E0" w:rsidP="00FE63C9">
      <w:pPr>
        <w:spacing w:after="0" w:line="240" w:lineRule="auto"/>
        <w:ind w:left="708" w:firstLine="708"/>
        <w:jc w:val="both"/>
        <w:rPr>
          <w:rFonts w:ascii="Times New Roman" w:hAnsi="Times New Roman"/>
          <w:sz w:val="24"/>
          <w:szCs w:val="24"/>
        </w:rPr>
      </w:pPr>
    </w:p>
    <w:p w:rsidR="00F401A0" w:rsidRPr="00702D34" w:rsidRDefault="00F401A0" w:rsidP="00F401A0">
      <w:pPr>
        <w:numPr>
          <w:ilvl w:val="0"/>
          <w:numId w:val="6"/>
        </w:numPr>
        <w:tabs>
          <w:tab w:val="clear" w:pos="720"/>
          <w:tab w:val="left" w:pos="0"/>
          <w:tab w:val="num" w:pos="360"/>
          <w:tab w:val="left" w:pos="900"/>
          <w:tab w:val="left" w:pos="1800"/>
          <w:tab w:val="left" w:pos="2700"/>
          <w:tab w:val="left" w:pos="5400"/>
        </w:tabs>
        <w:spacing w:after="0" w:line="240" w:lineRule="auto"/>
        <w:ind w:left="360"/>
        <w:jc w:val="both"/>
        <w:rPr>
          <w:rFonts w:ascii="Times New Roman" w:hAnsi="Times New Roman"/>
          <w:sz w:val="24"/>
          <w:szCs w:val="24"/>
        </w:rPr>
      </w:pPr>
      <w:r w:rsidRPr="00702D34">
        <w:rPr>
          <w:rFonts w:ascii="Times New Roman" w:hAnsi="Times New Roman"/>
          <w:sz w:val="24"/>
          <w:szCs w:val="24"/>
        </w:rPr>
        <w:t>Formularz ofert</w:t>
      </w:r>
      <w:r>
        <w:rPr>
          <w:rFonts w:ascii="Times New Roman" w:hAnsi="Times New Roman"/>
          <w:sz w:val="24"/>
          <w:szCs w:val="24"/>
        </w:rPr>
        <w:t>owy</w:t>
      </w:r>
      <w:r w:rsidRPr="00702D34">
        <w:rPr>
          <w:rFonts w:ascii="Times New Roman" w:hAnsi="Times New Roman"/>
          <w:sz w:val="24"/>
          <w:szCs w:val="24"/>
        </w:rPr>
        <w:t xml:space="preserve"> – zał. nr 1</w:t>
      </w:r>
    </w:p>
    <w:p w:rsidR="00F401A0" w:rsidRDefault="00F401A0" w:rsidP="00F401A0">
      <w:pPr>
        <w:numPr>
          <w:ilvl w:val="0"/>
          <w:numId w:val="6"/>
        </w:numPr>
        <w:tabs>
          <w:tab w:val="clear" w:pos="720"/>
          <w:tab w:val="left" w:pos="0"/>
          <w:tab w:val="num" w:pos="360"/>
          <w:tab w:val="left" w:pos="900"/>
          <w:tab w:val="left" w:pos="1800"/>
          <w:tab w:val="left" w:pos="2700"/>
          <w:tab w:val="left" w:pos="5400"/>
        </w:tabs>
        <w:spacing w:after="0" w:line="240" w:lineRule="auto"/>
        <w:ind w:left="360"/>
        <w:jc w:val="both"/>
        <w:rPr>
          <w:rFonts w:ascii="Times New Roman" w:hAnsi="Times New Roman"/>
          <w:sz w:val="24"/>
          <w:szCs w:val="24"/>
        </w:rPr>
      </w:pPr>
      <w:r w:rsidRPr="00702D34">
        <w:rPr>
          <w:rFonts w:ascii="Times New Roman" w:hAnsi="Times New Roman"/>
          <w:sz w:val="24"/>
          <w:szCs w:val="24"/>
        </w:rPr>
        <w:t>Oświadczenie</w:t>
      </w:r>
      <w:r>
        <w:rPr>
          <w:rFonts w:ascii="Times New Roman" w:hAnsi="Times New Roman"/>
          <w:sz w:val="24"/>
          <w:szCs w:val="24"/>
        </w:rPr>
        <w:t xml:space="preserve"> składane na podstawie art. 125 ust. 1 ustawy Pzp dotyczące przesłanek wykluczenia z postępowania oraz spełnienia warunków udziału w postępowaniu</w:t>
      </w:r>
      <w:r w:rsidRPr="00702D34">
        <w:rPr>
          <w:rFonts w:ascii="Times New Roman" w:hAnsi="Times New Roman"/>
          <w:sz w:val="24"/>
          <w:szCs w:val="24"/>
        </w:rPr>
        <w:t xml:space="preserve"> – zał. nr 2</w:t>
      </w:r>
    </w:p>
    <w:p w:rsidR="00F401A0" w:rsidRDefault="00F401A0" w:rsidP="00F401A0">
      <w:pPr>
        <w:numPr>
          <w:ilvl w:val="0"/>
          <w:numId w:val="6"/>
        </w:numPr>
        <w:tabs>
          <w:tab w:val="clear" w:pos="720"/>
          <w:tab w:val="left" w:pos="0"/>
          <w:tab w:val="num" w:pos="360"/>
          <w:tab w:val="left" w:pos="900"/>
          <w:tab w:val="left" w:pos="1800"/>
          <w:tab w:val="left" w:pos="2700"/>
          <w:tab w:val="left" w:pos="5400"/>
        </w:tabs>
        <w:spacing w:after="0" w:line="240" w:lineRule="auto"/>
        <w:ind w:left="360"/>
        <w:jc w:val="both"/>
        <w:rPr>
          <w:rFonts w:ascii="Times New Roman" w:hAnsi="Times New Roman"/>
          <w:sz w:val="24"/>
          <w:szCs w:val="24"/>
        </w:rPr>
      </w:pPr>
      <w:r>
        <w:rPr>
          <w:rFonts w:ascii="Times New Roman" w:hAnsi="Times New Roman"/>
          <w:sz w:val="24"/>
          <w:szCs w:val="24"/>
        </w:rPr>
        <w:t xml:space="preserve">Wykaz </w:t>
      </w:r>
      <w:r w:rsidR="00AE0646">
        <w:rPr>
          <w:rFonts w:ascii="Times New Roman" w:hAnsi="Times New Roman"/>
          <w:sz w:val="24"/>
          <w:szCs w:val="24"/>
        </w:rPr>
        <w:t>dostaw</w:t>
      </w:r>
      <w:r>
        <w:rPr>
          <w:rFonts w:ascii="Times New Roman" w:hAnsi="Times New Roman"/>
          <w:sz w:val="24"/>
          <w:szCs w:val="24"/>
        </w:rPr>
        <w:t xml:space="preserve"> – zał. nr 3</w:t>
      </w:r>
    </w:p>
    <w:p w:rsidR="00F401A0" w:rsidRPr="00C11DA7" w:rsidRDefault="00F401A0" w:rsidP="00F401A0">
      <w:pPr>
        <w:numPr>
          <w:ilvl w:val="0"/>
          <w:numId w:val="6"/>
        </w:numPr>
        <w:tabs>
          <w:tab w:val="clear" w:pos="720"/>
          <w:tab w:val="left" w:pos="0"/>
          <w:tab w:val="num" w:pos="360"/>
          <w:tab w:val="left" w:pos="900"/>
          <w:tab w:val="left" w:pos="1800"/>
          <w:tab w:val="left" w:pos="2700"/>
          <w:tab w:val="left" w:pos="5400"/>
        </w:tabs>
        <w:spacing w:after="0" w:line="240" w:lineRule="auto"/>
        <w:ind w:left="360"/>
        <w:jc w:val="both"/>
        <w:rPr>
          <w:rFonts w:ascii="Times New Roman" w:hAnsi="Times New Roman"/>
          <w:sz w:val="24"/>
          <w:szCs w:val="24"/>
        </w:rPr>
      </w:pPr>
      <w:r w:rsidRPr="00C11DA7">
        <w:rPr>
          <w:rFonts w:ascii="Times New Roman" w:hAnsi="Times New Roman"/>
          <w:sz w:val="24"/>
          <w:szCs w:val="24"/>
        </w:rPr>
        <w:t>Zobowiązanie do oddania</w:t>
      </w:r>
      <w:r>
        <w:rPr>
          <w:rFonts w:ascii="Times New Roman" w:hAnsi="Times New Roman"/>
          <w:sz w:val="24"/>
          <w:szCs w:val="24"/>
        </w:rPr>
        <w:t xml:space="preserve"> do dyspozycji Wykonawcy niezbędnych zasobów</w:t>
      </w:r>
      <w:r w:rsidR="00AE0646">
        <w:rPr>
          <w:rFonts w:ascii="Times New Roman" w:hAnsi="Times New Roman"/>
          <w:sz w:val="24"/>
          <w:szCs w:val="24"/>
        </w:rPr>
        <w:t xml:space="preserve"> – zał. 4</w:t>
      </w:r>
    </w:p>
    <w:p w:rsidR="00F401A0" w:rsidRDefault="00F401A0" w:rsidP="00F401A0">
      <w:pPr>
        <w:numPr>
          <w:ilvl w:val="0"/>
          <w:numId w:val="6"/>
        </w:numPr>
        <w:tabs>
          <w:tab w:val="clear" w:pos="720"/>
          <w:tab w:val="left" w:pos="0"/>
          <w:tab w:val="num" w:pos="360"/>
          <w:tab w:val="num" w:pos="540"/>
          <w:tab w:val="left" w:pos="900"/>
          <w:tab w:val="left" w:pos="1800"/>
          <w:tab w:val="left" w:pos="2700"/>
          <w:tab w:val="left" w:pos="5400"/>
        </w:tabs>
        <w:spacing w:after="0" w:line="240" w:lineRule="auto"/>
        <w:ind w:left="360"/>
        <w:jc w:val="both"/>
        <w:rPr>
          <w:rFonts w:ascii="Times New Roman" w:hAnsi="Times New Roman"/>
          <w:sz w:val="24"/>
          <w:szCs w:val="24"/>
        </w:rPr>
      </w:pPr>
      <w:r>
        <w:rPr>
          <w:rFonts w:ascii="Times New Roman" w:hAnsi="Times New Roman"/>
          <w:sz w:val="24"/>
          <w:szCs w:val="24"/>
        </w:rPr>
        <w:t>Projektowane</w:t>
      </w:r>
      <w:r w:rsidR="00AE0646">
        <w:rPr>
          <w:rFonts w:ascii="Times New Roman" w:hAnsi="Times New Roman"/>
          <w:sz w:val="24"/>
          <w:szCs w:val="24"/>
        </w:rPr>
        <w:t xml:space="preserve"> postanowienia umowy – zał. nr 5</w:t>
      </w:r>
    </w:p>
    <w:p w:rsidR="001B08E0" w:rsidRDefault="001B08E0" w:rsidP="00F401A0">
      <w:pPr>
        <w:numPr>
          <w:ilvl w:val="0"/>
          <w:numId w:val="6"/>
        </w:numPr>
        <w:tabs>
          <w:tab w:val="clear" w:pos="720"/>
          <w:tab w:val="left" w:pos="0"/>
          <w:tab w:val="num" w:pos="360"/>
          <w:tab w:val="num" w:pos="540"/>
          <w:tab w:val="left" w:pos="900"/>
          <w:tab w:val="left" w:pos="1800"/>
          <w:tab w:val="left" w:pos="2700"/>
          <w:tab w:val="left" w:pos="5400"/>
        </w:tabs>
        <w:spacing w:after="0" w:line="240" w:lineRule="auto"/>
        <w:ind w:left="360"/>
        <w:jc w:val="both"/>
        <w:rPr>
          <w:rFonts w:ascii="Times New Roman" w:hAnsi="Times New Roman"/>
          <w:sz w:val="24"/>
          <w:szCs w:val="24"/>
        </w:rPr>
      </w:pPr>
      <w:r>
        <w:rPr>
          <w:rFonts w:ascii="Times New Roman" w:hAnsi="Times New Roman"/>
          <w:sz w:val="24"/>
          <w:szCs w:val="24"/>
        </w:rPr>
        <w:t>Klauzula informacyjna RODO</w:t>
      </w:r>
      <w:r w:rsidR="00AE0646">
        <w:rPr>
          <w:rFonts w:ascii="Times New Roman" w:hAnsi="Times New Roman"/>
          <w:sz w:val="24"/>
          <w:szCs w:val="24"/>
        </w:rPr>
        <w:t xml:space="preserve"> – zał. nr 6</w:t>
      </w:r>
    </w:p>
    <w:p w:rsidR="00B47796" w:rsidRDefault="00B47796" w:rsidP="00FE63C9">
      <w:pPr>
        <w:spacing w:after="0" w:line="240" w:lineRule="auto"/>
        <w:ind w:left="708" w:firstLine="708"/>
        <w:jc w:val="both"/>
        <w:rPr>
          <w:rFonts w:ascii="Times New Roman" w:hAnsi="Times New Roman"/>
          <w:sz w:val="24"/>
          <w:szCs w:val="24"/>
        </w:rPr>
      </w:pPr>
    </w:p>
    <w:p w:rsidR="0097715C" w:rsidRDefault="0097715C" w:rsidP="00FE63C9">
      <w:pPr>
        <w:spacing w:after="0" w:line="240" w:lineRule="auto"/>
        <w:ind w:left="708" w:firstLine="708"/>
        <w:jc w:val="both"/>
        <w:rPr>
          <w:rFonts w:ascii="Times New Roman" w:hAnsi="Times New Roman"/>
          <w:sz w:val="24"/>
          <w:szCs w:val="24"/>
        </w:rPr>
      </w:pPr>
    </w:p>
    <w:p w:rsidR="0097715C" w:rsidRDefault="0097715C" w:rsidP="00FE63C9">
      <w:pPr>
        <w:spacing w:after="0" w:line="240" w:lineRule="auto"/>
        <w:ind w:left="708" w:firstLine="708"/>
        <w:jc w:val="both"/>
        <w:rPr>
          <w:rFonts w:ascii="Times New Roman" w:hAnsi="Times New Roman"/>
          <w:sz w:val="24"/>
          <w:szCs w:val="24"/>
        </w:rPr>
      </w:pPr>
    </w:p>
    <w:p w:rsidR="00471A64" w:rsidRDefault="00471A64" w:rsidP="00471A64">
      <w:pPr>
        <w:spacing w:after="0" w:line="240" w:lineRule="auto"/>
        <w:jc w:val="both"/>
        <w:rPr>
          <w:rFonts w:ascii="Times New Roman" w:hAnsi="Times New Roman"/>
          <w:sz w:val="24"/>
          <w:szCs w:val="24"/>
        </w:rPr>
      </w:pPr>
      <w:r>
        <w:rPr>
          <w:rFonts w:ascii="Times New Roman" w:hAnsi="Times New Roman"/>
          <w:sz w:val="24"/>
          <w:szCs w:val="24"/>
        </w:rPr>
        <w:t>sporządziła: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71A64" w:rsidRDefault="00471A64" w:rsidP="00471A64">
      <w:pPr>
        <w:spacing w:after="0" w:line="240" w:lineRule="auto"/>
        <w:jc w:val="both"/>
        <w:rPr>
          <w:rFonts w:ascii="Times New Roman" w:hAnsi="Times New Roman"/>
          <w:b/>
          <w:sz w:val="24"/>
          <w:szCs w:val="24"/>
        </w:rPr>
      </w:pPr>
    </w:p>
    <w:p w:rsidR="00471A64" w:rsidRPr="004B4AA1" w:rsidRDefault="00471A64" w:rsidP="00471A64">
      <w:pPr>
        <w:spacing w:after="0" w:line="240" w:lineRule="auto"/>
        <w:jc w:val="both"/>
        <w:rPr>
          <w:rFonts w:ascii="Times New Roman" w:hAnsi="Times New Roman"/>
          <w:b/>
          <w:sz w:val="24"/>
          <w:szCs w:val="24"/>
        </w:rPr>
      </w:pPr>
      <w:r w:rsidRPr="004B4AA1">
        <w:rPr>
          <w:rFonts w:ascii="Times New Roman" w:hAnsi="Times New Roman"/>
          <w:b/>
          <w:sz w:val="24"/>
          <w:szCs w:val="24"/>
        </w:rPr>
        <w:t>Anita Kobus</w:t>
      </w:r>
      <w:r w:rsidRPr="004B4AA1">
        <w:rPr>
          <w:rFonts w:ascii="Times New Roman" w:hAnsi="Times New Roman"/>
          <w:b/>
          <w:sz w:val="24"/>
          <w:szCs w:val="24"/>
        </w:rPr>
        <w:tab/>
      </w:r>
      <w:r w:rsidRPr="004B4AA1">
        <w:rPr>
          <w:rFonts w:ascii="Times New Roman" w:hAnsi="Times New Roman"/>
          <w:b/>
          <w:sz w:val="24"/>
          <w:szCs w:val="24"/>
        </w:rPr>
        <w:tab/>
      </w:r>
      <w:r w:rsidRPr="004B4AA1">
        <w:rPr>
          <w:rFonts w:ascii="Times New Roman" w:hAnsi="Times New Roman"/>
          <w:b/>
          <w:sz w:val="24"/>
          <w:szCs w:val="24"/>
        </w:rPr>
        <w:tab/>
      </w:r>
      <w:r w:rsidRPr="004B4AA1">
        <w:rPr>
          <w:rFonts w:ascii="Times New Roman" w:hAnsi="Times New Roman"/>
          <w:b/>
          <w:sz w:val="24"/>
          <w:szCs w:val="24"/>
        </w:rPr>
        <w:tab/>
      </w:r>
      <w:r w:rsidRPr="004B4AA1">
        <w:rPr>
          <w:rFonts w:ascii="Times New Roman" w:hAnsi="Times New Roman"/>
          <w:b/>
          <w:sz w:val="24"/>
          <w:szCs w:val="24"/>
        </w:rPr>
        <w:tab/>
      </w:r>
      <w:r w:rsidRPr="004B4AA1">
        <w:rPr>
          <w:rFonts w:ascii="Times New Roman" w:hAnsi="Times New Roman"/>
          <w:b/>
          <w:sz w:val="24"/>
          <w:szCs w:val="24"/>
        </w:rPr>
        <w:tab/>
      </w:r>
      <w:r w:rsidRPr="004B4AA1">
        <w:rPr>
          <w:rFonts w:ascii="Times New Roman" w:hAnsi="Times New Roman"/>
          <w:b/>
          <w:sz w:val="24"/>
          <w:szCs w:val="24"/>
        </w:rPr>
        <w:tab/>
        <w:t xml:space="preserve">          </w:t>
      </w:r>
    </w:p>
    <w:p w:rsidR="00471A64" w:rsidRDefault="00471A64" w:rsidP="00471A64">
      <w:pPr>
        <w:tabs>
          <w:tab w:val="left" w:pos="2442"/>
        </w:tabs>
        <w:rPr>
          <w:rFonts w:ascii="Times New Roman" w:hAnsi="Times New Roman"/>
          <w:b/>
          <w:iCs/>
          <w:sz w:val="24"/>
          <w:szCs w:val="24"/>
        </w:rPr>
      </w:pPr>
    </w:p>
    <w:p w:rsidR="00471A64" w:rsidRDefault="00471A64" w:rsidP="00471A64">
      <w:pPr>
        <w:tabs>
          <w:tab w:val="left" w:pos="2442"/>
        </w:tabs>
        <w:rPr>
          <w:rFonts w:ascii="Times New Roman" w:hAnsi="Times New Roman"/>
          <w:b/>
          <w:iCs/>
          <w:sz w:val="24"/>
          <w:szCs w:val="24"/>
        </w:rPr>
      </w:pPr>
    </w:p>
    <w:p w:rsidR="00471A64" w:rsidRPr="004B4AA1" w:rsidRDefault="00471A64" w:rsidP="00471A64">
      <w:pPr>
        <w:tabs>
          <w:tab w:val="left" w:pos="2442"/>
        </w:tabs>
        <w:spacing w:after="0" w:line="240" w:lineRule="auto"/>
        <w:jc w:val="center"/>
        <w:rPr>
          <w:rFonts w:ascii="Times New Roman" w:hAnsi="Times New Roman"/>
          <w:iCs/>
          <w:sz w:val="24"/>
          <w:szCs w:val="24"/>
        </w:rPr>
      </w:pPr>
      <w:r w:rsidRPr="004B4AA1">
        <w:rPr>
          <w:rFonts w:ascii="Times New Roman" w:hAnsi="Times New Roman"/>
          <w:iCs/>
          <w:sz w:val="24"/>
          <w:szCs w:val="24"/>
        </w:rPr>
        <w:t>Zatwierdził:</w:t>
      </w:r>
    </w:p>
    <w:p w:rsidR="00471A64" w:rsidRDefault="00471A64" w:rsidP="00471A64">
      <w:pPr>
        <w:tabs>
          <w:tab w:val="left" w:pos="2442"/>
        </w:tabs>
        <w:spacing w:after="0" w:line="240" w:lineRule="auto"/>
        <w:jc w:val="center"/>
        <w:rPr>
          <w:rFonts w:ascii="Times New Roman" w:hAnsi="Times New Roman"/>
          <w:b/>
          <w:iCs/>
          <w:sz w:val="24"/>
          <w:szCs w:val="24"/>
        </w:rPr>
      </w:pPr>
    </w:p>
    <w:p w:rsidR="00471A64" w:rsidRDefault="00471A64" w:rsidP="00471A64">
      <w:pPr>
        <w:tabs>
          <w:tab w:val="left" w:pos="2442"/>
        </w:tabs>
        <w:spacing w:after="0" w:line="240" w:lineRule="auto"/>
        <w:jc w:val="center"/>
        <w:rPr>
          <w:rFonts w:ascii="Times New Roman" w:hAnsi="Times New Roman"/>
          <w:b/>
          <w:iCs/>
          <w:sz w:val="24"/>
          <w:szCs w:val="24"/>
        </w:rPr>
      </w:pPr>
      <w:r>
        <w:rPr>
          <w:rFonts w:ascii="Times New Roman" w:hAnsi="Times New Roman"/>
          <w:b/>
          <w:iCs/>
          <w:sz w:val="24"/>
          <w:szCs w:val="24"/>
        </w:rPr>
        <w:t>Edwin Eckert</w:t>
      </w:r>
    </w:p>
    <w:p w:rsidR="00471A64" w:rsidRDefault="00471A64" w:rsidP="00471A64">
      <w:pPr>
        <w:tabs>
          <w:tab w:val="left" w:pos="2442"/>
        </w:tabs>
        <w:spacing w:after="0" w:line="240" w:lineRule="auto"/>
        <w:jc w:val="center"/>
        <w:rPr>
          <w:rFonts w:ascii="Times New Roman" w:hAnsi="Times New Roman"/>
          <w:b/>
          <w:iCs/>
          <w:sz w:val="24"/>
          <w:szCs w:val="24"/>
        </w:rPr>
      </w:pPr>
      <w:r>
        <w:rPr>
          <w:rFonts w:ascii="Times New Roman" w:hAnsi="Times New Roman"/>
          <w:b/>
          <w:iCs/>
          <w:sz w:val="24"/>
          <w:szCs w:val="24"/>
        </w:rPr>
        <w:t>Dyrektor Zarządu Drogowego w Sępólnie Krajeńskim</w:t>
      </w:r>
    </w:p>
    <w:p w:rsidR="0097715C" w:rsidRDefault="0097715C" w:rsidP="00FE63C9">
      <w:pPr>
        <w:spacing w:after="0" w:line="240" w:lineRule="auto"/>
        <w:ind w:left="708" w:firstLine="708"/>
        <w:jc w:val="both"/>
        <w:rPr>
          <w:rFonts w:ascii="Times New Roman" w:hAnsi="Times New Roman"/>
          <w:sz w:val="24"/>
          <w:szCs w:val="24"/>
        </w:rPr>
      </w:pPr>
    </w:p>
    <w:p w:rsidR="0097715C" w:rsidRDefault="0097715C" w:rsidP="00AE0646">
      <w:pPr>
        <w:spacing w:after="0" w:line="240" w:lineRule="auto"/>
        <w:jc w:val="both"/>
        <w:rPr>
          <w:rFonts w:ascii="Times New Roman" w:hAnsi="Times New Roman"/>
          <w:sz w:val="24"/>
          <w:szCs w:val="24"/>
        </w:rPr>
      </w:pPr>
    </w:p>
    <w:p w:rsidR="0097715C" w:rsidRDefault="0097715C" w:rsidP="00FE63C9">
      <w:pPr>
        <w:spacing w:after="0" w:line="240" w:lineRule="auto"/>
        <w:ind w:left="708" w:firstLine="708"/>
        <w:jc w:val="both"/>
        <w:rPr>
          <w:rFonts w:ascii="Times New Roman" w:hAnsi="Times New Roman"/>
          <w:sz w:val="24"/>
          <w:szCs w:val="24"/>
        </w:rPr>
      </w:pPr>
    </w:p>
    <w:p w:rsidR="0097715C" w:rsidRDefault="0097715C" w:rsidP="00FE63C9">
      <w:pPr>
        <w:spacing w:after="0" w:line="240" w:lineRule="auto"/>
        <w:ind w:left="708" w:firstLine="708"/>
        <w:jc w:val="both"/>
        <w:rPr>
          <w:rFonts w:ascii="Times New Roman" w:hAnsi="Times New Roman"/>
          <w:sz w:val="24"/>
          <w:szCs w:val="24"/>
        </w:rPr>
      </w:pPr>
    </w:p>
    <w:p w:rsidR="0097715C" w:rsidRDefault="0097715C" w:rsidP="00FE63C9">
      <w:pPr>
        <w:spacing w:after="0" w:line="240" w:lineRule="auto"/>
        <w:ind w:left="708" w:firstLine="708"/>
        <w:jc w:val="both"/>
        <w:rPr>
          <w:rFonts w:ascii="Times New Roman" w:hAnsi="Times New Roman"/>
          <w:sz w:val="24"/>
          <w:szCs w:val="24"/>
        </w:rPr>
      </w:pPr>
    </w:p>
    <w:p w:rsidR="001C693C" w:rsidRDefault="001C693C" w:rsidP="00815EDB">
      <w:pPr>
        <w:tabs>
          <w:tab w:val="left" w:pos="2442"/>
        </w:tabs>
        <w:rPr>
          <w:rFonts w:ascii="Times New Roman" w:hAnsi="Times New Roman"/>
          <w:b/>
          <w:iCs/>
          <w:sz w:val="24"/>
          <w:szCs w:val="24"/>
        </w:rPr>
      </w:pPr>
    </w:p>
    <w:sectPr w:rsidR="001C693C" w:rsidSect="00520EEB">
      <w:headerReference w:type="default" r:id="rId14"/>
      <w:pgSz w:w="11906" w:h="16838"/>
      <w:pgMar w:top="709" w:right="991" w:bottom="568"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B54" w:rsidRDefault="00840B54" w:rsidP="008D7732">
      <w:pPr>
        <w:spacing w:after="0" w:line="240" w:lineRule="auto"/>
      </w:pPr>
      <w:r>
        <w:separator/>
      </w:r>
    </w:p>
  </w:endnote>
  <w:endnote w:type="continuationSeparator" w:id="0">
    <w:p w:rsidR="00840B54" w:rsidRDefault="00840B54" w:rsidP="008D7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B54" w:rsidRDefault="00840B54" w:rsidP="008D7732">
      <w:pPr>
        <w:spacing w:after="0" w:line="240" w:lineRule="auto"/>
      </w:pPr>
      <w:r>
        <w:separator/>
      </w:r>
    </w:p>
  </w:footnote>
  <w:footnote w:type="continuationSeparator" w:id="0">
    <w:p w:rsidR="00840B54" w:rsidRDefault="00840B54" w:rsidP="008D77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B3" w:rsidRDefault="005D75B3">
    <w:pPr>
      <w:pStyle w:val="Nagwek"/>
      <w:pBdr>
        <w:bottom w:val="single" w:sz="4" w:space="1" w:color="D9D9D9"/>
      </w:pBdr>
      <w:jc w:val="right"/>
      <w:rPr>
        <w:b/>
      </w:rPr>
    </w:pPr>
    <w:r>
      <w:rPr>
        <w:color w:val="7F7F7F"/>
        <w:spacing w:val="60"/>
      </w:rPr>
      <w:t>Strona</w:t>
    </w:r>
    <w:r>
      <w:t xml:space="preserve"> | </w:t>
    </w:r>
    <w:fldSimple w:instr=" PAGE   \* MERGEFORMAT ">
      <w:r w:rsidR="00336B68" w:rsidRPr="00336B68">
        <w:rPr>
          <w:b/>
          <w:noProof/>
        </w:rPr>
        <w:t>16</w:t>
      </w:r>
    </w:fldSimple>
  </w:p>
  <w:p w:rsidR="005D75B3" w:rsidRDefault="005D75B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7F57"/>
    <w:multiLevelType w:val="hybridMultilevel"/>
    <w:tmpl w:val="3CD628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3E0322"/>
    <w:multiLevelType w:val="hybridMultilevel"/>
    <w:tmpl w:val="0310BE04"/>
    <w:lvl w:ilvl="0" w:tplc="72C4231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F6572E"/>
    <w:multiLevelType w:val="hybridMultilevel"/>
    <w:tmpl w:val="B13AAA72"/>
    <w:lvl w:ilvl="0" w:tplc="FB64DE8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41701C"/>
    <w:multiLevelType w:val="hybridMultilevel"/>
    <w:tmpl w:val="436A9E5A"/>
    <w:lvl w:ilvl="0" w:tplc="63A2C4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AE1C1A"/>
    <w:multiLevelType w:val="hybridMultilevel"/>
    <w:tmpl w:val="4DE0F088"/>
    <w:lvl w:ilvl="0" w:tplc="FB64DE8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23C2C24"/>
    <w:multiLevelType w:val="multilevel"/>
    <w:tmpl w:val="1596A364"/>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DD62A4"/>
    <w:multiLevelType w:val="hybridMultilevel"/>
    <w:tmpl w:val="F0CC4B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AC508D"/>
    <w:multiLevelType w:val="hybridMultilevel"/>
    <w:tmpl w:val="9342CA06"/>
    <w:lvl w:ilvl="0" w:tplc="49303B96">
      <w:start w:val="1"/>
      <w:numFmt w:val="decimal"/>
      <w:lvlText w:val="%1."/>
      <w:lvlJc w:val="left"/>
      <w:pPr>
        <w:tabs>
          <w:tab w:val="num" w:pos="2355"/>
        </w:tabs>
        <w:ind w:left="2355" w:hanging="375"/>
      </w:pPr>
      <w:rPr>
        <w:rFonts w:cs="Times New Roman" w:hint="default"/>
        <w:b w:val="0"/>
        <w:i w:val="0"/>
      </w:rPr>
    </w:lvl>
    <w:lvl w:ilvl="1" w:tplc="0415000F">
      <w:start w:val="1"/>
      <w:numFmt w:val="decimal"/>
      <w:lvlText w:val="%2."/>
      <w:lvlJc w:val="left"/>
      <w:pPr>
        <w:tabs>
          <w:tab w:val="num" w:pos="1440"/>
        </w:tabs>
        <w:ind w:left="1440" w:hanging="360"/>
      </w:pPr>
      <w:rPr>
        <w:rFonts w:cs="Times New Roman" w:hint="default"/>
        <w:b w:val="0"/>
        <w:i w:val="0"/>
      </w:rPr>
    </w:lvl>
    <w:lvl w:ilvl="2" w:tplc="CC402BC2">
      <w:start w:val="1"/>
      <w:numFmt w:val="lowerLetter"/>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291D7E4C"/>
    <w:multiLevelType w:val="hybridMultilevel"/>
    <w:tmpl w:val="6CE2AF32"/>
    <w:lvl w:ilvl="0" w:tplc="91B42DE8">
      <w:start w:val="1"/>
      <w:numFmt w:val="decimal"/>
      <w:lvlText w:val="%1."/>
      <w:lvlJc w:val="left"/>
      <w:pPr>
        <w:tabs>
          <w:tab w:val="num" w:pos="2136"/>
        </w:tabs>
        <w:ind w:left="2136" w:hanging="360"/>
      </w:pPr>
      <w:rPr>
        <w:rFonts w:cs="Times New Roman" w:hint="default"/>
        <w:b w:val="0"/>
        <w:sz w:val="24"/>
        <w:szCs w:val="24"/>
      </w:rPr>
    </w:lvl>
    <w:lvl w:ilvl="1" w:tplc="04150019">
      <w:start w:val="1"/>
      <w:numFmt w:val="lowerLetter"/>
      <w:lvlText w:val="%2."/>
      <w:lvlJc w:val="left"/>
      <w:pPr>
        <w:tabs>
          <w:tab w:val="num" w:pos="2856"/>
        </w:tabs>
        <w:ind w:left="2856" w:hanging="360"/>
      </w:pPr>
      <w:rPr>
        <w:rFonts w:cs="Times New Roman"/>
      </w:rPr>
    </w:lvl>
    <w:lvl w:ilvl="2" w:tplc="0415001B" w:tentative="1">
      <w:start w:val="1"/>
      <w:numFmt w:val="lowerRoman"/>
      <w:lvlText w:val="%3."/>
      <w:lvlJc w:val="right"/>
      <w:pPr>
        <w:tabs>
          <w:tab w:val="num" w:pos="3576"/>
        </w:tabs>
        <w:ind w:left="3576" w:hanging="180"/>
      </w:pPr>
      <w:rPr>
        <w:rFonts w:cs="Times New Roman"/>
      </w:rPr>
    </w:lvl>
    <w:lvl w:ilvl="3" w:tplc="0415000F" w:tentative="1">
      <w:start w:val="1"/>
      <w:numFmt w:val="decimal"/>
      <w:lvlText w:val="%4."/>
      <w:lvlJc w:val="left"/>
      <w:pPr>
        <w:tabs>
          <w:tab w:val="num" w:pos="4296"/>
        </w:tabs>
        <w:ind w:left="4296" w:hanging="360"/>
      </w:pPr>
      <w:rPr>
        <w:rFonts w:cs="Times New Roman"/>
      </w:rPr>
    </w:lvl>
    <w:lvl w:ilvl="4" w:tplc="04150019" w:tentative="1">
      <w:start w:val="1"/>
      <w:numFmt w:val="lowerLetter"/>
      <w:lvlText w:val="%5."/>
      <w:lvlJc w:val="left"/>
      <w:pPr>
        <w:tabs>
          <w:tab w:val="num" w:pos="5016"/>
        </w:tabs>
        <w:ind w:left="5016" w:hanging="360"/>
      </w:pPr>
      <w:rPr>
        <w:rFonts w:cs="Times New Roman"/>
      </w:rPr>
    </w:lvl>
    <w:lvl w:ilvl="5" w:tplc="0415001B" w:tentative="1">
      <w:start w:val="1"/>
      <w:numFmt w:val="lowerRoman"/>
      <w:lvlText w:val="%6."/>
      <w:lvlJc w:val="right"/>
      <w:pPr>
        <w:tabs>
          <w:tab w:val="num" w:pos="5736"/>
        </w:tabs>
        <w:ind w:left="5736" w:hanging="180"/>
      </w:pPr>
      <w:rPr>
        <w:rFonts w:cs="Times New Roman"/>
      </w:rPr>
    </w:lvl>
    <w:lvl w:ilvl="6" w:tplc="0415000F" w:tentative="1">
      <w:start w:val="1"/>
      <w:numFmt w:val="decimal"/>
      <w:lvlText w:val="%7."/>
      <w:lvlJc w:val="left"/>
      <w:pPr>
        <w:tabs>
          <w:tab w:val="num" w:pos="6456"/>
        </w:tabs>
        <w:ind w:left="6456" w:hanging="360"/>
      </w:pPr>
      <w:rPr>
        <w:rFonts w:cs="Times New Roman"/>
      </w:rPr>
    </w:lvl>
    <w:lvl w:ilvl="7" w:tplc="04150019" w:tentative="1">
      <w:start w:val="1"/>
      <w:numFmt w:val="lowerLetter"/>
      <w:lvlText w:val="%8."/>
      <w:lvlJc w:val="left"/>
      <w:pPr>
        <w:tabs>
          <w:tab w:val="num" w:pos="7176"/>
        </w:tabs>
        <w:ind w:left="7176" w:hanging="360"/>
      </w:pPr>
      <w:rPr>
        <w:rFonts w:cs="Times New Roman"/>
      </w:rPr>
    </w:lvl>
    <w:lvl w:ilvl="8" w:tplc="0415001B" w:tentative="1">
      <w:start w:val="1"/>
      <w:numFmt w:val="lowerRoman"/>
      <w:lvlText w:val="%9."/>
      <w:lvlJc w:val="right"/>
      <w:pPr>
        <w:tabs>
          <w:tab w:val="num" w:pos="7896"/>
        </w:tabs>
        <w:ind w:left="7896" w:hanging="180"/>
      </w:pPr>
      <w:rPr>
        <w:rFonts w:cs="Times New Roman"/>
      </w:rPr>
    </w:lvl>
  </w:abstractNum>
  <w:abstractNum w:abstractNumId="10">
    <w:nsid w:val="2C655755"/>
    <w:multiLevelType w:val="hybridMultilevel"/>
    <w:tmpl w:val="26A4E250"/>
    <w:lvl w:ilvl="0" w:tplc="BBB839C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5C531D"/>
    <w:multiLevelType w:val="hybridMultilevel"/>
    <w:tmpl w:val="DF5674F4"/>
    <w:lvl w:ilvl="0" w:tplc="0415000F">
      <w:start w:val="1"/>
      <w:numFmt w:val="decimal"/>
      <w:lvlText w:val="%1."/>
      <w:lvlJc w:val="left"/>
      <w:pPr>
        <w:ind w:left="720" w:hanging="360"/>
      </w:pPr>
      <w:rPr>
        <w:rFonts w:hint="default"/>
      </w:rPr>
    </w:lvl>
    <w:lvl w:ilvl="1" w:tplc="0E08985A">
      <w:start w:val="1"/>
      <w:numFmt w:val="decimal"/>
      <w:lvlText w:val="%2."/>
      <w:lvlJc w:val="left"/>
      <w:pPr>
        <w:ind w:left="144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AC555C"/>
    <w:multiLevelType w:val="hybridMultilevel"/>
    <w:tmpl w:val="ECD2D360"/>
    <w:lvl w:ilvl="0" w:tplc="49303B96">
      <w:start w:val="1"/>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339C2E89"/>
    <w:multiLevelType w:val="hybridMultilevel"/>
    <w:tmpl w:val="5D68E3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8EB46FB"/>
    <w:multiLevelType w:val="hybridMultilevel"/>
    <w:tmpl w:val="380E00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170FA1"/>
    <w:multiLevelType w:val="hybridMultilevel"/>
    <w:tmpl w:val="5232B41A"/>
    <w:lvl w:ilvl="0" w:tplc="C2DCE2B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BD517F0"/>
    <w:multiLevelType w:val="hybridMultilevel"/>
    <w:tmpl w:val="2B24723A"/>
    <w:lvl w:ilvl="0" w:tplc="FB64DE8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BEC1020"/>
    <w:multiLevelType w:val="hybridMultilevel"/>
    <w:tmpl w:val="6164BD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E43D4F"/>
    <w:multiLevelType w:val="multilevel"/>
    <w:tmpl w:val="59462C00"/>
    <w:lvl w:ilvl="0">
      <w:start w:val="18"/>
      <w:numFmt w:val="decimal"/>
      <w:lvlText w:val="%1."/>
      <w:lvlJc w:val="left"/>
      <w:pPr>
        <w:ind w:left="480" w:hanging="480"/>
      </w:pPr>
      <w:rPr>
        <w:rFonts w:hint="default"/>
      </w:rPr>
    </w:lvl>
    <w:lvl w:ilvl="1">
      <w:start w:val="1"/>
      <w:numFmt w:val="decimal"/>
      <w:lvlText w:val="%2."/>
      <w:lvlJc w:val="left"/>
      <w:pPr>
        <w:ind w:left="1047" w:hanging="48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E3E0759"/>
    <w:multiLevelType w:val="hybridMultilevel"/>
    <w:tmpl w:val="9E82513C"/>
    <w:lvl w:ilvl="0" w:tplc="0415000F">
      <w:start w:val="1"/>
      <w:numFmt w:val="decimal"/>
      <w:lvlText w:val="%1."/>
      <w:lvlJc w:val="left"/>
      <w:pPr>
        <w:tabs>
          <w:tab w:val="num" w:pos="720"/>
        </w:tabs>
        <w:ind w:left="720" w:hanging="360"/>
      </w:pPr>
      <w:rPr>
        <w:rFonts w:cs="Times New Roman"/>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1A93D99"/>
    <w:multiLevelType w:val="hybridMultilevel"/>
    <w:tmpl w:val="9EB88310"/>
    <w:lvl w:ilvl="0" w:tplc="FB64DE8E">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1">
    <w:nsid w:val="44B34C40"/>
    <w:multiLevelType w:val="hybridMultilevel"/>
    <w:tmpl w:val="355A281C"/>
    <w:lvl w:ilvl="0" w:tplc="E4788EFA">
      <w:start w:val="1"/>
      <w:numFmt w:val="upperRoman"/>
      <w:lvlText w:val="%1."/>
      <w:lvlJc w:val="left"/>
      <w:pPr>
        <w:ind w:left="1004" w:hanging="720"/>
      </w:pPr>
      <w:rPr>
        <w:rFonts w:hint="default"/>
        <w:b/>
        <w:sz w:val="28"/>
        <w:szCs w:val="28"/>
      </w:rPr>
    </w:lvl>
    <w:lvl w:ilvl="1" w:tplc="046E4DF0">
      <w:start w:val="1"/>
      <w:numFmt w:val="decimal"/>
      <w:lvlText w:val="%2."/>
      <w:lvlJc w:val="left"/>
      <w:pPr>
        <w:ind w:left="1647" w:hanging="360"/>
      </w:pPr>
      <w:rPr>
        <w:rFonts w:ascii="Times New Roman" w:eastAsia="Times New Roman" w:hAnsi="Times New Roman" w:cs="Times New Roman"/>
        <w:b w:val="0"/>
      </w:rPr>
    </w:lvl>
    <w:lvl w:ilvl="2" w:tplc="3CDE7B5C">
      <w:start w:val="11"/>
      <w:numFmt w:val="lowerRoman"/>
      <w:lvlText w:val="%3."/>
      <w:lvlJc w:val="left"/>
      <w:pPr>
        <w:ind w:left="2907" w:hanging="72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nsid w:val="48831776"/>
    <w:multiLevelType w:val="hybridMultilevel"/>
    <w:tmpl w:val="10FE3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9E62F98"/>
    <w:multiLevelType w:val="hybridMultilevel"/>
    <w:tmpl w:val="E880FD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7F46BF"/>
    <w:multiLevelType w:val="hybridMultilevel"/>
    <w:tmpl w:val="D42E9E98"/>
    <w:lvl w:ilvl="0" w:tplc="C0E8327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1E45DFE"/>
    <w:multiLevelType w:val="hybridMultilevel"/>
    <w:tmpl w:val="0C22DCF6"/>
    <w:lvl w:ilvl="0" w:tplc="0CB83E6C">
      <w:start w:val="11"/>
      <w:numFmt w:val="decimal"/>
      <w:lvlText w:val="%1."/>
      <w:lvlJc w:val="left"/>
      <w:pPr>
        <w:tabs>
          <w:tab w:val="num" w:pos="720"/>
        </w:tabs>
        <w:ind w:left="720" w:hanging="360"/>
      </w:pPr>
      <w:rPr>
        <w:rFonts w:cs="Times New Roman" w:hint="default"/>
      </w:rPr>
    </w:lvl>
    <w:lvl w:ilvl="1" w:tplc="6852A384">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52AA1A95"/>
    <w:multiLevelType w:val="multilevel"/>
    <w:tmpl w:val="743807E6"/>
    <w:lvl w:ilvl="0">
      <w:start w:val="1"/>
      <w:numFmt w:val="decimal"/>
      <w:lvlText w:val="%1."/>
      <w:lvlJc w:val="left"/>
      <w:pPr>
        <w:ind w:left="3479" w:hanging="360"/>
      </w:pPr>
      <w:rPr>
        <w:rFonts w:cs="Times New Roman" w:hint="default"/>
      </w:rPr>
    </w:lvl>
    <w:lvl w:ilvl="1">
      <w:start w:val="1"/>
      <w:numFmt w:val="decimal"/>
      <w:isLgl/>
      <w:lvlText w:val="%1.%2."/>
      <w:lvlJc w:val="left"/>
      <w:pPr>
        <w:ind w:left="360" w:hanging="360"/>
      </w:pPr>
      <w:rPr>
        <w:rFonts w:cs="Times New Roman" w:hint="default"/>
        <w:b w:val="0"/>
        <w:color w:val="auto"/>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7">
    <w:nsid w:val="592701DC"/>
    <w:multiLevelType w:val="hybridMultilevel"/>
    <w:tmpl w:val="1C763E34"/>
    <w:lvl w:ilvl="0" w:tplc="B7E8C8CC">
      <w:start w:val="1"/>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596825EA"/>
    <w:multiLevelType w:val="hybridMultilevel"/>
    <w:tmpl w:val="93EA03E6"/>
    <w:lvl w:ilvl="0" w:tplc="D69824DA">
      <w:start w:val="1"/>
      <w:numFmt w:val="bullet"/>
      <w:lvlText w:val=""/>
      <w:lvlJc w:val="left"/>
      <w:pPr>
        <w:tabs>
          <w:tab w:val="num" w:pos="3654"/>
        </w:tabs>
        <w:ind w:left="3654" w:hanging="360"/>
      </w:pPr>
      <w:rPr>
        <w:rFonts w:ascii="Symbol" w:hAnsi="Symbol" w:hint="default"/>
        <w:color w:val="auto"/>
        <w:sz w:val="16"/>
      </w:rPr>
    </w:lvl>
    <w:lvl w:ilvl="1" w:tplc="D69824DA">
      <w:start w:val="1"/>
      <w:numFmt w:val="bullet"/>
      <w:lvlText w:val=""/>
      <w:lvlJc w:val="left"/>
      <w:pPr>
        <w:tabs>
          <w:tab w:val="num" w:pos="2520"/>
        </w:tabs>
        <w:ind w:left="2520" w:hanging="360"/>
      </w:pPr>
      <w:rPr>
        <w:rFonts w:ascii="Symbol" w:hAnsi="Symbol" w:hint="default"/>
        <w:color w:val="auto"/>
        <w:sz w:val="16"/>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29">
    <w:nsid w:val="5D3326DB"/>
    <w:multiLevelType w:val="hybridMultilevel"/>
    <w:tmpl w:val="8CBC6B38"/>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6A7D1A0A"/>
    <w:multiLevelType w:val="hybridMultilevel"/>
    <w:tmpl w:val="5A5CFF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0BD45D6"/>
    <w:multiLevelType w:val="hybridMultilevel"/>
    <w:tmpl w:val="B1DCCBF8"/>
    <w:lvl w:ilvl="0" w:tplc="CD4A2D8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761F4EF0"/>
    <w:multiLevelType w:val="hybridMultilevel"/>
    <w:tmpl w:val="7BD290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92A25E6"/>
    <w:multiLevelType w:val="hybridMultilevel"/>
    <w:tmpl w:val="9D66EA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5"/>
  </w:num>
  <w:num w:numId="3">
    <w:abstractNumId w:val="9"/>
  </w:num>
  <w:num w:numId="4">
    <w:abstractNumId w:val="4"/>
  </w:num>
  <w:num w:numId="5">
    <w:abstractNumId w:val="2"/>
  </w:num>
  <w:num w:numId="6">
    <w:abstractNumId w:val="29"/>
  </w:num>
  <w:num w:numId="7">
    <w:abstractNumId w:val="19"/>
  </w:num>
  <w:num w:numId="8">
    <w:abstractNumId w:val="5"/>
  </w:num>
  <w:num w:numId="9">
    <w:abstractNumId w:val="8"/>
  </w:num>
  <w:num w:numId="10">
    <w:abstractNumId w:val="27"/>
  </w:num>
  <w:num w:numId="11">
    <w:abstractNumId w:val="12"/>
  </w:num>
  <w:num w:numId="12">
    <w:abstractNumId w:val="20"/>
  </w:num>
  <w:num w:numId="13">
    <w:abstractNumId w:val="16"/>
  </w:num>
  <w:num w:numId="14">
    <w:abstractNumId w:val="13"/>
  </w:num>
  <w:num w:numId="15">
    <w:abstractNumId w:val="28"/>
  </w:num>
  <w:num w:numId="16">
    <w:abstractNumId w:val="14"/>
  </w:num>
  <w:num w:numId="17">
    <w:abstractNumId w:val="0"/>
  </w:num>
  <w:num w:numId="18">
    <w:abstractNumId w:val="30"/>
  </w:num>
  <w:num w:numId="19">
    <w:abstractNumId w:val="32"/>
  </w:num>
  <w:num w:numId="20">
    <w:abstractNumId w:val="6"/>
  </w:num>
  <w:num w:numId="21">
    <w:abstractNumId w:val="18"/>
  </w:num>
  <w:num w:numId="22">
    <w:abstractNumId w:val="23"/>
  </w:num>
  <w:num w:numId="23">
    <w:abstractNumId w:val="1"/>
  </w:num>
  <w:num w:numId="24">
    <w:abstractNumId w:val="3"/>
  </w:num>
  <w:num w:numId="25">
    <w:abstractNumId w:val="22"/>
  </w:num>
  <w:num w:numId="26">
    <w:abstractNumId w:val="17"/>
  </w:num>
  <w:num w:numId="27">
    <w:abstractNumId w:val="7"/>
  </w:num>
  <w:num w:numId="28">
    <w:abstractNumId w:val="24"/>
  </w:num>
  <w:num w:numId="29">
    <w:abstractNumId w:val="21"/>
  </w:num>
  <w:num w:numId="30">
    <w:abstractNumId w:val="15"/>
  </w:num>
  <w:num w:numId="31">
    <w:abstractNumId w:val="33"/>
  </w:num>
  <w:num w:numId="32">
    <w:abstractNumId w:val="11"/>
  </w:num>
  <w:num w:numId="33">
    <w:abstractNumId w:val="10"/>
  </w:num>
  <w:num w:numId="34">
    <w:abstractNumId w:val="3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D784D"/>
    <w:rsid w:val="000002E9"/>
    <w:rsid w:val="000010A1"/>
    <w:rsid w:val="000015F3"/>
    <w:rsid w:val="00021774"/>
    <w:rsid w:val="0002698D"/>
    <w:rsid w:val="00036AA0"/>
    <w:rsid w:val="00043BAA"/>
    <w:rsid w:val="000502D7"/>
    <w:rsid w:val="0006052F"/>
    <w:rsid w:val="00062999"/>
    <w:rsid w:val="00065D2D"/>
    <w:rsid w:val="000705D5"/>
    <w:rsid w:val="00071794"/>
    <w:rsid w:val="00074D83"/>
    <w:rsid w:val="0007533B"/>
    <w:rsid w:val="0007588E"/>
    <w:rsid w:val="00076732"/>
    <w:rsid w:val="00076C49"/>
    <w:rsid w:val="0007777B"/>
    <w:rsid w:val="00081FD8"/>
    <w:rsid w:val="00085DD4"/>
    <w:rsid w:val="0009065F"/>
    <w:rsid w:val="000A4573"/>
    <w:rsid w:val="000B2FE1"/>
    <w:rsid w:val="000C0101"/>
    <w:rsid w:val="000C4BD6"/>
    <w:rsid w:val="000C5ACF"/>
    <w:rsid w:val="000D2FF5"/>
    <w:rsid w:val="000D3ABE"/>
    <w:rsid w:val="000D6948"/>
    <w:rsid w:val="000D6E49"/>
    <w:rsid w:val="000E15DB"/>
    <w:rsid w:val="000F38FC"/>
    <w:rsid w:val="000F7F46"/>
    <w:rsid w:val="00113665"/>
    <w:rsid w:val="00113DB6"/>
    <w:rsid w:val="001220C7"/>
    <w:rsid w:val="0012218B"/>
    <w:rsid w:val="00122E1C"/>
    <w:rsid w:val="0012717C"/>
    <w:rsid w:val="00132ACB"/>
    <w:rsid w:val="001370B3"/>
    <w:rsid w:val="001428F5"/>
    <w:rsid w:val="00150249"/>
    <w:rsid w:val="001538FC"/>
    <w:rsid w:val="00154464"/>
    <w:rsid w:val="00157DDC"/>
    <w:rsid w:val="001605B2"/>
    <w:rsid w:val="0016288D"/>
    <w:rsid w:val="001633D7"/>
    <w:rsid w:val="001725D6"/>
    <w:rsid w:val="00173D7A"/>
    <w:rsid w:val="00174D48"/>
    <w:rsid w:val="00177860"/>
    <w:rsid w:val="001846E8"/>
    <w:rsid w:val="00184C84"/>
    <w:rsid w:val="00185CE9"/>
    <w:rsid w:val="00187064"/>
    <w:rsid w:val="001933EB"/>
    <w:rsid w:val="001A6590"/>
    <w:rsid w:val="001B08E0"/>
    <w:rsid w:val="001B36A7"/>
    <w:rsid w:val="001B6FA1"/>
    <w:rsid w:val="001B7564"/>
    <w:rsid w:val="001B76F0"/>
    <w:rsid w:val="001C1F32"/>
    <w:rsid w:val="001C3588"/>
    <w:rsid w:val="001C4A18"/>
    <w:rsid w:val="001C693C"/>
    <w:rsid w:val="001D0577"/>
    <w:rsid w:val="001D1922"/>
    <w:rsid w:val="001D3F99"/>
    <w:rsid w:val="001E287F"/>
    <w:rsid w:val="001E2EDE"/>
    <w:rsid w:val="001E448B"/>
    <w:rsid w:val="001F7436"/>
    <w:rsid w:val="002019D5"/>
    <w:rsid w:val="00210905"/>
    <w:rsid w:val="00216BBB"/>
    <w:rsid w:val="00224AC4"/>
    <w:rsid w:val="002257B0"/>
    <w:rsid w:val="00226F3E"/>
    <w:rsid w:val="00231959"/>
    <w:rsid w:val="002327C2"/>
    <w:rsid w:val="00233060"/>
    <w:rsid w:val="00235738"/>
    <w:rsid w:val="00254EC9"/>
    <w:rsid w:val="0025577A"/>
    <w:rsid w:val="002579FE"/>
    <w:rsid w:val="00257D00"/>
    <w:rsid w:val="002750DD"/>
    <w:rsid w:val="0027696E"/>
    <w:rsid w:val="00276A93"/>
    <w:rsid w:val="00277AF1"/>
    <w:rsid w:val="00287328"/>
    <w:rsid w:val="00287C42"/>
    <w:rsid w:val="0029154C"/>
    <w:rsid w:val="00292065"/>
    <w:rsid w:val="00292F5B"/>
    <w:rsid w:val="002A134D"/>
    <w:rsid w:val="002A6C38"/>
    <w:rsid w:val="002B03DC"/>
    <w:rsid w:val="002B0E08"/>
    <w:rsid w:val="002B13E8"/>
    <w:rsid w:val="002C0029"/>
    <w:rsid w:val="002C2624"/>
    <w:rsid w:val="002D0D6B"/>
    <w:rsid w:val="002D5B02"/>
    <w:rsid w:val="002D5E37"/>
    <w:rsid w:val="002D710F"/>
    <w:rsid w:val="002E1EE2"/>
    <w:rsid w:val="002E1F94"/>
    <w:rsid w:val="002F09B8"/>
    <w:rsid w:val="002F3F4D"/>
    <w:rsid w:val="002F6D97"/>
    <w:rsid w:val="003006A3"/>
    <w:rsid w:val="00303103"/>
    <w:rsid w:val="00306767"/>
    <w:rsid w:val="00306E76"/>
    <w:rsid w:val="00314890"/>
    <w:rsid w:val="00315B98"/>
    <w:rsid w:val="00316FC0"/>
    <w:rsid w:val="00317278"/>
    <w:rsid w:val="00321C51"/>
    <w:rsid w:val="003223FE"/>
    <w:rsid w:val="003326EB"/>
    <w:rsid w:val="00336B68"/>
    <w:rsid w:val="00337A1A"/>
    <w:rsid w:val="00343317"/>
    <w:rsid w:val="00354918"/>
    <w:rsid w:val="0035666D"/>
    <w:rsid w:val="00357AB5"/>
    <w:rsid w:val="00357C4E"/>
    <w:rsid w:val="00361CEA"/>
    <w:rsid w:val="003709B0"/>
    <w:rsid w:val="00376C60"/>
    <w:rsid w:val="00381844"/>
    <w:rsid w:val="00383245"/>
    <w:rsid w:val="00390B9B"/>
    <w:rsid w:val="003921D3"/>
    <w:rsid w:val="003A255F"/>
    <w:rsid w:val="003A3EB5"/>
    <w:rsid w:val="003A698A"/>
    <w:rsid w:val="003A7297"/>
    <w:rsid w:val="003B77E2"/>
    <w:rsid w:val="003C6C83"/>
    <w:rsid w:val="003C73C3"/>
    <w:rsid w:val="003D2569"/>
    <w:rsid w:val="003D412E"/>
    <w:rsid w:val="003E225E"/>
    <w:rsid w:val="003E30E9"/>
    <w:rsid w:val="003E588A"/>
    <w:rsid w:val="003E68CB"/>
    <w:rsid w:val="003F06D9"/>
    <w:rsid w:val="003F21DB"/>
    <w:rsid w:val="003F72B7"/>
    <w:rsid w:val="00402E47"/>
    <w:rsid w:val="00406143"/>
    <w:rsid w:val="00430756"/>
    <w:rsid w:val="00452305"/>
    <w:rsid w:val="0045609E"/>
    <w:rsid w:val="00461B08"/>
    <w:rsid w:val="004627B2"/>
    <w:rsid w:val="00466663"/>
    <w:rsid w:val="0046672D"/>
    <w:rsid w:val="00471A64"/>
    <w:rsid w:val="0047333C"/>
    <w:rsid w:val="004752B2"/>
    <w:rsid w:val="004755EA"/>
    <w:rsid w:val="00475863"/>
    <w:rsid w:val="00476646"/>
    <w:rsid w:val="00477F68"/>
    <w:rsid w:val="00495E8D"/>
    <w:rsid w:val="004A426F"/>
    <w:rsid w:val="004B54DB"/>
    <w:rsid w:val="004B6474"/>
    <w:rsid w:val="004C4383"/>
    <w:rsid w:val="004D5CA1"/>
    <w:rsid w:val="004D7B7F"/>
    <w:rsid w:val="004E094D"/>
    <w:rsid w:val="004E2E0A"/>
    <w:rsid w:val="004E34D3"/>
    <w:rsid w:val="004E70F0"/>
    <w:rsid w:val="004F0619"/>
    <w:rsid w:val="004F1296"/>
    <w:rsid w:val="004F1C49"/>
    <w:rsid w:val="004F634A"/>
    <w:rsid w:val="004F7DE2"/>
    <w:rsid w:val="00502384"/>
    <w:rsid w:val="00505749"/>
    <w:rsid w:val="00514E76"/>
    <w:rsid w:val="00515D27"/>
    <w:rsid w:val="00520EEB"/>
    <w:rsid w:val="00521113"/>
    <w:rsid w:val="00521FDD"/>
    <w:rsid w:val="005239E8"/>
    <w:rsid w:val="00532529"/>
    <w:rsid w:val="0053634F"/>
    <w:rsid w:val="00536F34"/>
    <w:rsid w:val="00541467"/>
    <w:rsid w:val="0054237A"/>
    <w:rsid w:val="00545006"/>
    <w:rsid w:val="005514E0"/>
    <w:rsid w:val="0055601C"/>
    <w:rsid w:val="005631D1"/>
    <w:rsid w:val="005667A6"/>
    <w:rsid w:val="0056725B"/>
    <w:rsid w:val="00567BEC"/>
    <w:rsid w:val="005701EF"/>
    <w:rsid w:val="00570A7C"/>
    <w:rsid w:val="00586727"/>
    <w:rsid w:val="00593A7D"/>
    <w:rsid w:val="00594314"/>
    <w:rsid w:val="005A4C23"/>
    <w:rsid w:val="005A5211"/>
    <w:rsid w:val="005B03B7"/>
    <w:rsid w:val="005B13EB"/>
    <w:rsid w:val="005B4529"/>
    <w:rsid w:val="005B7C52"/>
    <w:rsid w:val="005C2A96"/>
    <w:rsid w:val="005C4CD8"/>
    <w:rsid w:val="005D348D"/>
    <w:rsid w:val="005D6272"/>
    <w:rsid w:val="005D635C"/>
    <w:rsid w:val="005D75B3"/>
    <w:rsid w:val="005E5208"/>
    <w:rsid w:val="005E550B"/>
    <w:rsid w:val="005F2DA7"/>
    <w:rsid w:val="0060400C"/>
    <w:rsid w:val="00604796"/>
    <w:rsid w:val="006047C4"/>
    <w:rsid w:val="00606EB6"/>
    <w:rsid w:val="0060711F"/>
    <w:rsid w:val="00610565"/>
    <w:rsid w:val="00614807"/>
    <w:rsid w:val="00615D93"/>
    <w:rsid w:val="00617D29"/>
    <w:rsid w:val="00620DBB"/>
    <w:rsid w:val="00622130"/>
    <w:rsid w:val="00626D4B"/>
    <w:rsid w:val="00627243"/>
    <w:rsid w:val="006421CC"/>
    <w:rsid w:val="00646813"/>
    <w:rsid w:val="006468BF"/>
    <w:rsid w:val="00650466"/>
    <w:rsid w:val="006563A0"/>
    <w:rsid w:val="0065682E"/>
    <w:rsid w:val="00657906"/>
    <w:rsid w:val="006636F4"/>
    <w:rsid w:val="006657B4"/>
    <w:rsid w:val="00667320"/>
    <w:rsid w:val="0068097A"/>
    <w:rsid w:val="00682085"/>
    <w:rsid w:val="006860A3"/>
    <w:rsid w:val="00696080"/>
    <w:rsid w:val="006A488D"/>
    <w:rsid w:val="006B10B3"/>
    <w:rsid w:val="006B17D6"/>
    <w:rsid w:val="006B1E78"/>
    <w:rsid w:val="006B22AB"/>
    <w:rsid w:val="006B4204"/>
    <w:rsid w:val="006B67AA"/>
    <w:rsid w:val="006D2BC7"/>
    <w:rsid w:val="006D5CF9"/>
    <w:rsid w:val="006E4514"/>
    <w:rsid w:val="006E608E"/>
    <w:rsid w:val="006F1040"/>
    <w:rsid w:val="006F1488"/>
    <w:rsid w:val="006F4465"/>
    <w:rsid w:val="00702D34"/>
    <w:rsid w:val="00707600"/>
    <w:rsid w:val="0071067D"/>
    <w:rsid w:val="0071282A"/>
    <w:rsid w:val="00714931"/>
    <w:rsid w:val="0072253F"/>
    <w:rsid w:val="00730734"/>
    <w:rsid w:val="00740744"/>
    <w:rsid w:val="00742268"/>
    <w:rsid w:val="00742319"/>
    <w:rsid w:val="0074252B"/>
    <w:rsid w:val="007504CA"/>
    <w:rsid w:val="00751721"/>
    <w:rsid w:val="007524FA"/>
    <w:rsid w:val="00762E40"/>
    <w:rsid w:val="007701BF"/>
    <w:rsid w:val="00774CA4"/>
    <w:rsid w:val="00776389"/>
    <w:rsid w:val="007767F4"/>
    <w:rsid w:val="00780834"/>
    <w:rsid w:val="00781875"/>
    <w:rsid w:val="00790F63"/>
    <w:rsid w:val="00792DE7"/>
    <w:rsid w:val="0079691E"/>
    <w:rsid w:val="007A09FD"/>
    <w:rsid w:val="007A5F32"/>
    <w:rsid w:val="007A61A6"/>
    <w:rsid w:val="007A6F8E"/>
    <w:rsid w:val="007B1C11"/>
    <w:rsid w:val="007C192D"/>
    <w:rsid w:val="007C33C6"/>
    <w:rsid w:val="007C4A02"/>
    <w:rsid w:val="007C7111"/>
    <w:rsid w:val="007D0804"/>
    <w:rsid w:val="007D2199"/>
    <w:rsid w:val="007D6A4E"/>
    <w:rsid w:val="007E10B0"/>
    <w:rsid w:val="007E5152"/>
    <w:rsid w:val="007F2501"/>
    <w:rsid w:val="007F42DE"/>
    <w:rsid w:val="0080435B"/>
    <w:rsid w:val="008103C3"/>
    <w:rsid w:val="00815CCF"/>
    <w:rsid w:val="00815EDB"/>
    <w:rsid w:val="00821A7C"/>
    <w:rsid w:val="00825383"/>
    <w:rsid w:val="00825436"/>
    <w:rsid w:val="00836211"/>
    <w:rsid w:val="00840B54"/>
    <w:rsid w:val="00844D0D"/>
    <w:rsid w:val="00850A66"/>
    <w:rsid w:val="008541A7"/>
    <w:rsid w:val="00855A24"/>
    <w:rsid w:val="00864FB3"/>
    <w:rsid w:val="008741A2"/>
    <w:rsid w:val="00883000"/>
    <w:rsid w:val="008836A4"/>
    <w:rsid w:val="0088384C"/>
    <w:rsid w:val="00885A66"/>
    <w:rsid w:val="00886C00"/>
    <w:rsid w:val="00890DB0"/>
    <w:rsid w:val="00892332"/>
    <w:rsid w:val="00897217"/>
    <w:rsid w:val="008A4E57"/>
    <w:rsid w:val="008A7ADF"/>
    <w:rsid w:val="008B1EBC"/>
    <w:rsid w:val="008B52C8"/>
    <w:rsid w:val="008C277F"/>
    <w:rsid w:val="008D2BAA"/>
    <w:rsid w:val="008D7732"/>
    <w:rsid w:val="008D79FA"/>
    <w:rsid w:val="008D7B7B"/>
    <w:rsid w:val="008E5EB4"/>
    <w:rsid w:val="008E75A2"/>
    <w:rsid w:val="008F22C9"/>
    <w:rsid w:val="008F2AA7"/>
    <w:rsid w:val="008F3B80"/>
    <w:rsid w:val="0090141B"/>
    <w:rsid w:val="0090373A"/>
    <w:rsid w:val="009059BE"/>
    <w:rsid w:val="00907BD4"/>
    <w:rsid w:val="00917848"/>
    <w:rsid w:val="00920A24"/>
    <w:rsid w:val="0092224B"/>
    <w:rsid w:val="009413C4"/>
    <w:rsid w:val="0094140A"/>
    <w:rsid w:val="0094275A"/>
    <w:rsid w:val="00950C0D"/>
    <w:rsid w:val="00950D17"/>
    <w:rsid w:val="009523AB"/>
    <w:rsid w:val="009547C8"/>
    <w:rsid w:val="00965AB7"/>
    <w:rsid w:val="00967248"/>
    <w:rsid w:val="0097016B"/>
    <w:rsid w:val="00971717"/>
    <w:rsid w:val="00972E47"/>
    <w:rsid w:val="009734BB"/>
    <w:rsid w:val="0097715C"/>
    <w:rsid w:val="0098388B"/>
    <w:rsid w:val="009902B7"/>
    <w:rsid w:val="009A022B"/>
    <w:rsid w:val="009A22C8"/>
    <w:rsid w:val="009A4707"/>
    <w:rsid w:val="009A5329"/>
    <w:rsid w:val="009B7622"/>
    <w:rsid w:val="009C2478"/>
    <w:rsid w:val="009C27DA"/>
    <w:rsid w:val="009D784D"/>
    <w:rsid w:val="009E426D"/>
    <w:rsid w:val="009E46BA"/>
    <w:rsid w:val="009F557B"/>
    <w:rsid w:val="00A0043E"/>
    <w:rsid w:val="00A020AD"/>
    <w:rsid w:val="00A068B6"/>
    <w:rsid w:val="00A07D6F"/>
    <w:rsid w:val="00A15AAD"/>
    <w:rsid w:val="00A2687C"/>
    <w:rsid w:val="00A34F21"/>
    <w:rsid w:val="00A37919"/>
    <w:rsid w:val="00A46F81"/>
    <w:rsid w:val="00A6034E"/>
    <w:rsid w:val="00A629A7"/>
    <w:rsid w:val="00A6403C"/>
    <w:rsid w:val="00A64864"/>
    <w:rsid w:val="00A71ABF"/>
    <w:rsid w:val="00A71BFA"/>
    <w:rsid w:val="00A72A5B"/>
    <w:rsid w:val="00A72E5A"/>
    <w:rsid w:val="00A751FA"/>
    <w:rsid w:val="00A77531"/>
    <w:rsid w:val="00A81373"/>
    <w:rsid w:val="00A82C11"/>
    <w:rsid w:val="00A87816"/>
    <w:rsid w:val="00A87E44"/>
    <w:rsid w:val="00A91E68"/>
    <w:rsid w:val="00A9204A"/>
    <w:rsid w:val="00A92561"/>
    <w:rsid w:val="00A94FE6"/>
    <w:rsid w:val="00AB0066"/>
    <w:rsid w:val="00AB0D7F"/>
    <w:rsid w:val="00AC3F26"/>
    <w:rsid w:val="00AC4DFA"/>
    <w:rsid w:val="00AD1989"/>
    <w:rsid w:val="00AE0646"/>
    <w:rsid w:val="00AE2073"/>
    <w:rsid w:val="00AF5DB6"/>
    <w:rsid w:val="00B023A3"/>
    <w:rsid w:val="00B0602F"/>
    <w:rsid w:val="00B21FCA"/>
    <w:rsid w:val="00B22484"/>
    <w:rsid w:val="00B23398"/>
    <w:rsid w:val="00B348DA"/>
    <w:rsid w:val="00B36C74"/>
    <w:rsid w:val="00B43A77"/>
    <w:rsid w:val="00B4567C"/>
    <w:rsid w:val="00B47796"/>
    <w:rsid w:val="00B47887"/>
    <w:rsid w:val="00B568FD"/>
    <w:rsid w:val="00B56A9E"/>
    <w:rsid w:val="00B61FE4"/>
    <w:rsid w:val="00B70CE6"/>
    <w:rsid w:val="00B713E0"/>
    <w:rsid w:val="00B83585"/>
    <w:rsid w:val="00B8529E"/>
    <w:rsid w:val="00B93264"/>
    <w:rsid w:val="00B93C27"/>
    <w:rsid w:val="00B9730E"/>
    <w:rsid w:val="00BA0871"/>
    <w:rsid w:val="00BA1D09"/>
    <w:rsid w:val="00BA6697"/>
    <w:rsid w:val="00BA6AAD"/>
    <w:rsid w:val="00BB2604"/>
    <w:rsid w:val="00BB72BC"/>
    <w:rsid w:val="00BC1EE6"/>
    <w:rsid w:val="00BD0B9E"/>
    <w:rsid w:val="00BD139E"/>
    <w:rsid w:val="00BE1A7B"/>
    <w:rsid w:val="00BE1C0A"/>
    <w:rsid w:val="00BF580C"/>
    <w:rsid w:val="00C025BF"/>
    <w:rsid w:val="00C07F13"/>
    <w:rsid w:val="00C10DFF"/>
    <w:rsid w:val="00C11DA7"/>
    <w:rsid w:val="00C2153C"/>
    <w:rsid w:val="00C40BF0"/>
    <w:rsid w:val="00C4539B"/>
    <w:rsid w:val="00C505C4"/>
    <w:rsid w:val="00C615B2"/>
    <w:rsid w:val="00C6236A"/>
    <w:rsid w:val="00C70BEB"/>
    <w:rsid w:val="00C74A31"/>
    <w:rsid w:val="00C76864"/>
    <w:rsid w:val="00C77F23"/>
    <w:rsid w:val="00C827EC"/>
    <w:rsid w:val="00C8518D"/>
    <w:rsid w:val="00C9419C"/>
    <w:rsid w:val="00CA386B"/>
    <w:rsid w:val="00CB1861"/>
    <w:rsid w:val="00CB6D27"/>
    <w:rsid w:val="00CC0C7B"/>
    <w:rsid w:val="00CC5503"/>
    <w:rsid w:val="00CD58BD"/>
    <w:rsid w:val="00CE11A9"/>
    <w:rsid w:val="00CE2A59"/>
    <w:rsid w:val="00CE2C60"/>
    <w:rsid w:val="00CE594C"/>
    <w:rsid w:val="00CE6FB5"/>
    <w:rsid w:val="00CE7E16"/>
    <w:rsid w:val="00D00DCE"/>
    <w:rsid w:val="00D070DA"/>
    <w:rsid w:val="00D11FBE"/>
    <w:rsid w:val="00D13ADB"/>
    <w:rsid w:val="00D224CF"/>
    <w:rsid w:val="00D3072C"/>
    <w:rsid w:val="00D30B6C"/>
    <w:rsid w:val="00D34C5F"/>
    <w:rsid w:val="00D34EF7"/>
    <w:rsid w:val="00D36700"/>
    <w:rsid w:val="00D37030"/>
    <w:rsid w:val="00D6588A"/>
    <w:rsid w:val="00D7318A"/>
    <w:rsid w:val="00D7339C"/>
    <w:rsid w:val="00D82D6E"/>
    <w:rsid w:val="00D839A4"/>
    <w:rsid w:val="00D927B7"/>
    <w:rsid w:val="00DA19B4"/>
    <w:rsid w:val="00DA3256"/>
    <w:rsid w:val="00DA6350"/>
    <w:rsid w:val="00DB3746"/>
    <w:rsid w:val="00DB6F8A"/>
    <w:rsid w:val="00DC1E85"/>
    <w:rsid w:val="00DC34B2"/>
    <w:rsid w:val="00DC592E"/>
    <w:rsid w:val="00DE3707"/>
    <w:rsid w:val="00DE6DD7"/>
    <w:rsid w:val="00DE6FD2"/>
    <w:rsid w:val="00DF07CE"/>
    <w:rsid w:val="00DF193C"/>
    <w:rsid w:val="00E0006C"/>
    <w:rsid w:val="00E0204F"/>
    <w:rsid w:val="00E02B54"/>
    <w:rsid w:val="00E041D4"/>
    <w:rsid w:val="00E049DA"/>
    <w:rsid w:val="00E1403D"/>
    <w:rsid w:val="00E1410F"/>
    <w:rsid w:val="00E15572"/>
    <w:rsid w:val="00E21743"/>
    <w:rsid w:val="00E21DAE"/>
    <w:rsid w:val="00E23B60"/>
    <w:rsid w:val="00E30E53"/>
    <w:rsid w:val="00E324E6"/>
    <w:rsid w:val="00E376A3"/>
    <w:rsid w:val="00E37D9A"/>
    <w:rsid w:val="00E4762D"/>
    <w:rsid w:val="00E53D20"/>
    <w:rsid w:val="00E5549A"/>
    <w:rsid w:val="00E55D59"/>
    <w:rsid w:val="00E55DB6"/>
    <w:rsid w:val="00E61783"/>
    <w:rsid w:val="00E75647"/>
    <w:rsid w:val="00E801D6"/>
    <w:rsid w:val="00E85DC8"/>
    <w:rsid w:val="00E90C3D"/>
    <w:rsid w:val="00E92573"/>
    <w:rsid w:val="00E94E34"/>
    <w:rsid w:val="00E9734F"/>
    <w:rsid w:val="00EA7985"/>
    <w:rsid w:val="00EB6229"/>
    <w:rsid w:val="00EC4256"/>
    <w:rsid w:val="00EC4B88"/>
    <w:rsid w:val="00EC7C5B"/>
    <w:rsid w:val="00ED28DE"/>
    <w:rsid w:val="00EE59C9"/>
    <w:rsid w:val="00EF0DEB"/>
    <w:rsid w:val="00EF21E9"/>
    <w:rsid w:val="00EF2543"/>
    <w:rsid w:val="00EF3D2F"/>
    <w:rsid w:val="00EF56CC"/>
    <w:rsid w:val="00EF6ED0"/>
    <w:rsid w:val="00F05A44"/>
    <w:rsid w:val="00F11455"/>
    <w:rsid w:val="00F1531A"/>
    <w:rsid w:val="00F155EC"/>
    <w:rsid w:val="00F16507"/>
    <w:rsid w:val="00F20D1D"/>
    <w:rsid w:val="00F260EF"/>
    <w:rsid w:val="00F2706C"/>
    <w:rsid w:val="00F401A0"/>
    <w:rsid w:val="00F41C20"/>
    <w:rsid w:val="00F44DE6"/>
    <w:rsid w:val="00F615C3"/>
    <w:rsid w:val="00F64419"/>
    <w:rsid w:val="00F67215"/>
    <w:rsid w:val="00F677E3"/>
    <w:rsid w:val="00F71A57"/>
    <w:rsid w:val="00F734E1"/>
    <w:rsid w:val="00F77481"/>
    <w:rsid w:val="00F801D6"/>
    <w:rsid w:val="00F85806"/>
    <w:rsid w:val="00F86795"/>
    <w:rsid w:val="00F91872"/>
    <w:rsid w:val="00F94E4C"/>
    <w:rsid w:val="00F9694C"/>
    <w:rsid w:val="00FA198C"/>
    <w:rsid w:val="00FA281E"/>
    <w:rsid w:val="00FA5EE3"/>
    <w:rsid w:val="00FB04E5"/>
    <w:rsid w:val="00FB55EE"/>
    <w:rsid w:val="00FB68A9"/>
    <w:rsid w:val="00FC11B3"/>
    <w:rsid w:val="00FC27E8"/>
    <w:rsid w:val="00FC52F4"/>
    <w:rsid w:val="00FD0698"/>
    <w:rsid w:val="00FD660B"/>
    <w:rsid w:val="00FD7C16"/>
    <w:rsid w:val="00FE0723"/>
    <w:rsid w:val="00FE4C94"/>
    <w:rsid w:val="00FE63C9"/>
    <w:rsid w:val="00FE6695"/>
    <w:rsid w:val="00FE7676"/>
    <w:rsid w:val="00FF0AC8"/>
    <w:rsid w:val="00FF1C1C"/>
    <w:rsid w:val="00FF59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0EEB"/>
    <w:pPr>
      <w:spacing w:after="200" w:line="276" w:lineRule="auto"/>
    </w:pPr>
    <w:rPr>
      <w:sz w:val="22"/>
      <w:szCs w:val="22"/>
      <w:lang w:eastAsia="en-US"/>
    </w:rPr>
  </w:style>
  <w:style w:type="paragraph" w:styleId="Nagwek1">
    <w:name w:val="heading 1"/>
    <w:basedOn w:val="Normalny"/>
    <w:next w:val="Normalny"/>
    <w:link w:val="Nagwek1Znak"/>
    <w:qFormat/>
    <w:rsid w:val="00A64864"/>
    <w:pPr>
      <w:keepNext/>
      <w:spacing w:after="0" w:line="240" w:lineRule="auto"/>
      <w:jc w:val="both"/>
      <w:outlineLvl w:val="0"/>
    </w:pPr>
    <w:rPr>
      <w:rFonts w:ascii="Times New Roman" w:hAnsi="Times New Roman"/>
      <w:sz w:val="40"/>
      <w:szCs w:val="20"/>
      <w:lang w:eastAsia="pl-PL"/>
    </w:rPr>
  </w:style>
  <w:style w:type="paragraph" w:styleId="Nagwek4">
    <w:name w:val="heading 4"/>
    <w:basedOn w:val="Normalny"/>
    <w:next w:val="Normalny"/>
    <w:link w:val="Nagwek4Znak"/>
    <w:uiPriority w:val="9"/>
    <w:qFormat/>
    <w:rsid w:val="00354918"/>
    <w:pPr>
      <w:keepNext/>
      <w:keepLines/>
      <w:spacing w:before="200" w:after="0"/>
      <w:outlineLvl w:val="3"/>
    </w:pPr>
    <w:rPr>
      <w:rFonts w:ascii="Cambria"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A64864"/>
    <w:rPr>
      <w:rFonts w:ascii="Times New Roman" w:hAnsi="Times New Roman" w:cs="Times New Roman"/>
      <w:sz w:val="20"/>
      <w:szCs w:val="20"/>
      <w:lang w:eastAsia="pl-PL"/>
    </w:rPr>
  </w:style>
  <w:style w:type="character" w:customStyle="1" w:styleId="Nagwek4Znak">
    <w:name w:val="Nagłówek 4 Znak"/>
    <w:basedOn w:val="Domylnaczcionkaakapitu"/>
    <w:link w:val="Nagwek4"/>
    <w:uiPriority w:val="9"/>
    <w:semiHidden/>
    <w:locked/>
    <w:rsid w:val="00354918"/>
    <w:rPr>
      <w:rFonts w:ascii="Cambria" w:hAnsi="Cambria" w:cs="Times New Roman"/>
      <w:b/>
      <w:bCs/>
      <w:i/>
      <w:iCs/>
      <w:color w:val="4F81BD"/>
    </w:rPr>
  </w:style>
  <w:style w:type="paragraph" w:customStyle="1" w:styleId="Akapitzlist1">
    <w:name w:val="Akapit z listą1"/>
    <w:basedOn w:val="Normalny"/>
    <w:uiPriority w:val="34"/>
    <w:qFormat/>
    <w:rsid w:val="009D784D"/>
    <w:pPr>
      <w:ind w:left="720"/>
      <w:contextualSpacing/>
    </w:pPr>
  </w:style>
  <w:style w:type="character" w:styleId="Hipercze">
    <w:name w:val="Hyperlink"/>
    <w:basedOn w:val="Domylnaczcionkaakapitu"/>
    <w:uiPriority w:val="99"/>
    <w:unhideWhenUsed/>
    <w:rsid w:val="009D784D"/>
    <w:rPr>
      <w:rFonts w:cs="Times New Roman"/>
      <w:color w:val="0000FF"/>
      <w:u w:val="single"/>
    </w:rPr>
  </w:style>
  <w:style w:type="paragraph" w:styleId="Tekstdymka">
    <w:name w:val="Balloon Text"/>
    <w:basedOn w:val="Normalny"/>
    <w:link w:val="TekstdymkaZnak"/>
    <w:uiPriority w:val="99"/>
    <w:semiHidden/>
    <w:unhideWhenUsed/>
    <w:rsid w:val="00774C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74CA4"/>
    <w:rPr>
      <w:rFonts w:ascii="Tahoma" w:hAnsi="Tahoma" w:cs="Tahoma"/>
      <w:sz w:val="16"/>
      <w:szCs w:val="16"/>
    </w:rPr>
  </w:style>
  <w:style w:type="paragraph" w:styleId="Tekstpodstawowy">
    <w:name w:val="Body Text"/>
    <w:basedOn w:val="Normalny"/>
    <w:link w:val="TekstpodstawowyZnak"/>
    <w:uiPriority w:val="99"/>
    <w:rsid w:val="00A64864"/>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locked/>
    <w:rsid w:val="00A64864"/>
    <w:rPr>
      <w:rFonts w:ascii="Times New Roman" w:hAnsi="Times New Roman" w:cs="Times New Roman"/>
      <w:sz w:val="24"/>
      <w:szCs w:val="24"/>
      <w:lang w:eastAsia="pl-PL"/>
    </w:rPr>
  </w:style>
  <w:style w:type="table" w:styleId="Tabela-Siatka">
    <w:name w:val="Table Grid"/>
    <w:basedOn w:val="Standardowy"/>
    <w:rsid w:val="00A6486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st">
    <w:name w:val="tekst ost"/>
    <w:basedOn w:val="Normalny"/>
    <w:rsid w:val="00A64864"/>
    <w:pPr>
      <w:overflowPunct w:val="0"/>
      <w:autoSpaceDE w:val="0"/>
      <w:autoSpaceDN w:val="0"/>
      <w:adjustRightInd w:val="0"/>
      <w:spacing w:after="0" w:line="240" w:lineRule="auto"/>
      <w:jc w:val="both"/>
      <w:textAlignment w:val="baseline"/>
    </w:pPr>
    <w:rPr>
      <w:rFonts w:ascii="Times New Roman" w:hAnsi="Times New Roman"/>
      <w:sz w:val="20"/>
      <w:szCs w:val="20"/>
      <w:lang w:eastAsia="pl-PL"/>
    </w:rPr>
  </w:style>
  <w:style w:type="paragraph" w:customStyle="1" w:styleId="Bezodstpw1">
    <w:name w:val="Bez odstępów1"/>
    <w:link w:val="NoSpacingChar"/>
    <w:uiPriority w:val="1"/>
    <w:qFormat/>
    <w:rsid w:val="006421CC"/>
    <w:rPr>
      <w:sz w:val="22"/>
      <w:szCs w:val="22"/>
      <w:lang w:eastAsia="en-US"/>
    </w:rPr>
  </w:style>
  <w:style w:type="table" w:customStyle="1" w:styleId="Jasnecieniowanie1">
    <w:name w:val="Jasne cieniowanie1"/>
    <w:basedOn w:val="Standardowy"/>
    <w:uiPriority w:val="60"/>
    <w:rsid w:val="006421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Jasnecieniowanieakcent11">
    <w:name w:val="Jasne cieniowanie — akcent 11"/>
    <w:basedOn w:val="Standardowy"/>
    <w:uiPriority w:val="60"/>
    <w:rsid w:val="006421C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Shading-Accent2">
    <w:name w:val="Light Shading - Accent 2"/>
    <w:basedOn w:val="Standardowy"/>
    <w:uiPriority w:val="60"/>
    <w:rsid w:val="006421C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LightShading-Accent3">
    <w:name w:val="Light Shading - Accent 3"/>
    <w:basedOn w:val="Standardowy"/>
    <w:uiPriority w:val="60"/>
    <w:rsid w:val="006421C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LightShading-Accent4">
    <w:name w:val="Light Shading - Accent 4"/>
    <w:basedOn w:val="Standardowy"/>
    <w:uiPriority w:val="60"/>
    <w:rsid w:val="006421C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customStyle="1" w:styleId="LightShading-Accent5">
    <w:name w:val="Light Shading - Accent 5"/>
    <w:basedOn w:val="Standardowy"/>
    <w:uiPriority w:val="60"/>
    <w:rsid w:val="006421C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Tekstpodstawowywcity">
    <w:name w:val="Body Text Indent"/>
    <w:basedOn w:val="Normalny"/>
    <w:link w:val="TekstpodstawowywcityZnak"/>
    <w:uiPriority w:val="99"/>
    <w:rsid w:val="008D7732"/>
    <w:pPr>
      <w:spacing w:after="120" w:line="240" w:lineRule="auto"/>
      <w:ind w:left="283"/>
    </w:pPr>
    <w:rPr>
      <w:rFonts w:ascii="Times New Roman" w:hAnsi="Times New Roman"/>
      <w:sz w:val="24"/>
      <w:szCs w:val="24"/>
      <w:lang w:eastAsia="pl-PL"/>
    </w:rPr>
  </w:style>
  <w:style w:type="character" w:customStyle="1" w:styleId="TekstpodstawowywcityZnak">
    <w:name w:val="Tekst podstawowy wcięty Znak"/>
    <w:basedOn w:val="Domylnaczcionkaakapitu"/>
    <w:link w:val="Tekstpodstawowywcity"/>
    <w:uiPriority w:val="99"/>
    <w:locked/>
    <w:rsid w:val="008D7732"/>
    <w:rPr>
      <w:rFonts w:ascii="Times New Roman" w:hAnsi="Times New Roman" w:cs="Times New Roman"/>
      <w:sz w:val="24"/>
      <w:szCs w:val="24"/>
      <w:lang w:eastAsia="pl-PL"/>
    </w:rPr>
  </w:style>
  <w:style w:type="paragraph" w:styleId="Nagwek">
    <w:name w:val="header"/>
    <w:basedOn w:val="Normalny"/>
    <w:link w:val="NagwekZnak"/>
    <w:uiPriority w:val="99"/>
    <w:unhideWhenUsed/>
    <w:rsid w:val="008D773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D7732"/>
    <w:rPr>
      <w:rFonts w:cs="Times New Roman"/>
    </w:rPr>
  </w:style>
  <w:style w:type="paragraph" w:styleId="Stopka">
    <w:name w:val="footer"/>
    <w:basedOn w:val="Normalny"/>
    <w:link w:val="StopkaZnak"/>
    <w:uiPriority w:val="99"/>
    <w:unhideWhenUsed/>
    <w:rsid w:val="008D773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D7732"/>
    <w:rPr>
      <w:rFonts w:cs="Times New Roman"/>
    </w:rPr>
  </w:style>
  <w:style w:type="character" w:customStyle="1" w:styleId="NoSpacingChar">
    <w:name w:val="No Spacing Char"/>
    <w:basedOn w:val="Domylnaczcionkaakapitu"/>
    <w:link w:val="Bezodstpw1"/>
    <w:uiPriority w:val="1"/>
    <w:locked/>
    <w:rsid w:val="00520EEB"/>
    <w:rPr>
      <w:sz w:val="22"/>
      <w:szCs w:val="22"/>
      <w:lang w:val="pl-PL" w:eastAsia="en-US" w:bidi="ar-SA"/>
    </w:rPr>
  </w:style>
  <w:style w:type="paragraph" w:styleId="Akapitzlist">
    <w:name w:val="List Paragraph"/>
    <w:basedOn w:val="Normalny"/>
    <w:uiPriority w:val="99"/>
    <w:qFormat/>
    <w:rsid w:val="00D82D6E"/>
    <w:pPr>
      <w:ind w:left="720"/>
      <w:contextualSpacing/>
    </w:pPr>
    <w:rPr>
      <w:rFonts w:eastAsia="Calibri"/>
    </w:rPr>
  </w:style>
  <w:style w:type="paragraph" w:styleId="Bezodstpw">
    <w:name w:val="No Spacing"/>
    <w:link w:val="BezodstpwZnak"/>
    <w:uiPriority w:val="1"/>
    <w:qFormat/>
    <w:rsid w:val="004627B2"/>
    <w:rPr>
      <w:rFonts w:eastAsia="Calibri"/>
      <w:sz w:val="22"/>
      <w:szCs w:val="22"/>
      <w:lang w:eastAsia="en-US"/>
    </w:rPr>
  </w:style>
  <w:style w:type="character" w:customStyle="1" w:styleId="BezodstpwZnak">
    <w:name w:val="Bez odstępów Znak"/>
    <w:basedOn w:val="Domylnaczcionkaakapitu"/>
    <w:link w:val="Bezodstpw"/>
    <w:uiPriority w:val="1"/>
    <w:rsid w:val="004627B2"/>
    <w:rPr>
      <w:rFonts w:eastAsia="Calibri"/>
      <w:sz w:val="22"/>
      <w:szCs w:val="22"/>
      <w:lang w:val="pl-PL" w:eastAsia="en-US" w:bidi="ar-SA"/>
    </w:rPr>
  </w:style>
  <w:style w:type="paragraph" w:customStyle="1" w:styleId="Akapitzlist10">
    <w:name w:val="Akapit z listą1"/>
    <w:basedOn w:val="Normalny"/>
    <w:uiPriority w:val="34"/>
    <w:qFormat/>
    <w:rsid w:val="00B47796"/>
    <w:pPr>
      <w:ind w:left="720"/>
      <w:contextualSpacing/>
    </w:pPr>
  </w:style>
</w:styles>
</file>

<file path=word/webSettings.xml><?xml version="1.0" encoding="utf-8"?>
<w:webSettings xmlns:r="http://schemas.openxmlformats.org/officeDocument/2006/relationships" xmlns:w="http://schemas.openxmlformats.org/wordprocessingml/2006/main">
  <w:divs>
    <w:div w:id="772826997">
      <w:marLeft w:val="0"/>
      <w:marRight w:val="0"/>
      <w:marTop w:val="0"/>
      <w:marBottom w:val="0"/>
      <w:divBdr>
        <w:top w:val="none" w:sz="0" w:space="0" w:color="auto"/>
        <w:left w:val="none" w:sz="0" w:space="0" w:color="auto"/>
        <w:bottom w:val="none" w:sz="0" w:space="0" w:color="auto"/>
        <w:right w:val="none" w:sz="0" w:space="0" w:color="auto"/>
      </w:divBdr>
    </w:div>
    <w:div w:id="772827001">
      <w:marLeft w:val="0"/>
      <w:marRight w:val="0"/>
      <w:marTop w:val="0"/>
      <w:marBottom w:val="0"/>
      <w:divBdr>
        <w:top w:val="none" w:sz="0" w:space="0" w:color="auto"/>
        <w:left w:val="none" w:sz="0" w:space="0" w:color="auto"/>
        <w:bottom w:val="none" w:sz="0" w:space="0" w:color="auto"/>
        <w:right w:val="none" w:sz="0" w:space="0" w:color="auto"/>
      </w:divBdr>
      <w:divsChild>
        <w:div w:id="772826989">
          <w:marLeft w:val="0"/>
          <w:marRight w:val="0"/>
          <w:marTop w:val="0"/>
          <w:marBottom w:val="0"/>
          <w:divBdr>
            <w:top w:val="none" w:sz="0" w:space="0" w:color="auto"/>
            <w:left w:val="none" w:sz="0" w:space="0" w:color="auto"/>
            <w:bottom w:val="none" w:sz="0" w:space="0" w:color="auto"/>
            <w:right w:val="none" w:sz="0" w:space="0" w:color="auto"/>
          </w:divBdr>
        </w:div>
        <w:div w:id="772827002">
          <w:marLeft w:val="0"/>
          <w:marRight w:val="0"/>
          <w:marTop w:val="0"/>
          <w:marBottom w:val="0"/>
          <w:divBdr>
            <w:top w:val="none" w:sz="0" w:space="0" w:color="auto"/>
            <w:left w:val="none" w:sz="0" w:space="0" w:color="auto"/>
            <w:bottom w:val="none" w:sz="0" w:space="0" w:color="auto"/>
            <w:right w:val="none" w:sz="0" w:space="0" w:color="auto"/>
          </w:divBdr>
        </w:div>
        <w:div w:id="772827003">
          <w:marLeft w:val="0"/>
          <w:marRight w:val="0"/>
          <w:marTop w:val="0"/>
          <w:marBottom w:val="0"/>
          <w:divBdr>
            <w:top w:val="none" w:sz="0" w:space="0" w:color="auto"/>
            <w:left w:val="none" w:sz="0" w:space="0" w:color="auto"/>
            <w:bottom w:val="none" w:sz="0" w:space="0" w:color="auto"/>
            <w:right w:val="none" w:sz="0" w:space="0" w:color="auto"/>
          </w:divBdr>
        </w:div>
        <w:div w:id="772827012">
          <w:marLeft w:val="0"/>
          <w:marRight w:val="0"/>
          <w:marTop w:val="0"/>
          <w:marBottom w:val="0"/>
          <w:divBdr>
            <w:top w:val="none" w:sz="0" w:space="0" w:color="auto"/>
            <w:left w:val="none" w:sz="0" w:space="0" w:color="auto"/>
            <w:bottom w:val="none" w:sz="0" w:space="0" w:color="auto"/>
            <w:right w:val="none" w:sz="0" w:space="0" w:color="auto"/>
          </w:divBdr>
        </w:div>
        <w:div w:id="772827013">
          <w:marLeft w:val="0"/>
          <w:marRight w:val="0"/>
          <w:marTop w:val="0"/>
          <w:marBottom w:val="0"/>
          <w:divBdr>
            <w:top w:val="none" w:sz="0" w:space="0" w:color="auto"/>
            <w:left w:val="none" w:sz="0" w:space="0" w:color="auto"/>
            <w:bottom w:val="none" w:sz="0" w:space="0" w:color="auto"/>
            <w:right w:val="none" w:sz="0" w:space="0" w:color="auto"/>
          </w:divBdr>
        </w:div>
        <w:div w:id="772827022">
          <w:marLeft w:val="0"/>
          <w:marRight w:val="0"/>
          <w:marTop w:val="0"/>
          <w:marBottom w:val="0"/>
          <w:divBdr>
            <w:top w:val="none" w:sz="0" w:space="0" w:color="auto"/>
            <w:left w:val="none" w:sz="0" w:space="0" w:color="auto"/>
            <w:bottom w:val="none" w:sz="0" w:space="0" w:color="auto"/>
            <w:right w:val="none" w:sz="0" w:space="0" w:color="auto"/>
          </w:divBdr>
        </w:div>
        <w:div w:id="772827023">
          <w:marLeft w:val="0"/>
          <w:marRight w:val="0"/>
          <w:marTop w:val="0"/>
          <w:marBottom w:val="0"/>
          <w:divBdr>
            <w:top w:val="none" w:sz="0" w:space="0" w:color="auto"/>
            <w:left w:val="none" w:sz="0" w:space="0" w:color="auto"/>
            <w:bottom w:val="none" w:sz="0" w:space="0" w:color="auto"/>
            <w:right w:val="none" w:sz="0" w:space="0" w:color="auto"/>
          </w:divBdr>
        </w:div>
        <w:div w:id="772827037">
          <w:marLeft w:val="0"/>
          <w:marRight w:val="0"/>
          <w:marTop w:val="0"/>
          <w:marBottom w:val="0"/>
          <w:divBdr>
            <w:top w:val="none" w:sz="0" w:space="0" w:color="auto"/>
            <w:left w:val="none" w:sz="0" w:space="0" w:color="auto"/>
            <w:bottom w:val="none" w:sz="0" w:space="0" w:color="auto"/>
            <w:right w:val="none" w:sz="0" w:space="0" w:color="auto"/>
          </w:divBdr>
        </w:div>
        <w:div w:id="772827043">
          <w:marLeft w:val="0"/>
          <w:marRight w:val="0"/>
          <w:marTop w:val="0"/>
          <w:marBottom w:val="0"/>
          <w:divBdr>
            <w:top w:val="none" w:sz="0" w:space="0" w:color="auto"/>
            <w:left w:val="none" w:sz="0" w:space="0" w:color="auto"/>
            <w:bottom w:val="none" w:sz="0" w:space="0" w:color="auto"/>
            <w:right w:val="none" w:sz="0" w:space="0" w:color="auto"/>
          </w:divBdr>
        </w:div>
        <w:div w:id="772827044">
          <w:marLeft w:val="0"/>
          <w:marRight w:val="0"/>
          <w:marTop w:val="0"/>
          <w:marBottom w:val="0"/>
          <w:divBdr>
            <w:top w:val="none" w:sz="0" w:space="0" w:color="auto"/>
            <w:left w:val="none" w:sz="0" w:space="0" w:color="auto"/>
            <w:bottom w:val="none" w:sz="0" w:space="0" w:color="auto"/>
            <w:right w:val="none" w:sz="0" w:space="0" w:color="auto"/>
          </w:divBdr>
        </w:div>
        <w:div w:id="772827046">
          <w:marLeft w:val="0"/>
          <w:marRight w:val="0"/>
          <w:marTop w:val="0"/>
          <w:marBottom w:val="0"/>
          <w:divBdr>
            <w:top w:val="none" w:sz="0" w:space="0" w:color="auto"/>
            <w:left w:val="none" w:sz="0" w:space="0" w:color="auto"/>
            <w:bottom w:val="none" w:sz="0" w:space="0" w:color="auto"/>
            <w:right w:val="none" w:sz="0" w:space="0" w:color="auto"/>
          </w:divBdr>
        </w:div>
        <w:div w:id="772827047">
          <w:marLeft w:val="0"/>
          <w:marRight w:val="0"/>
          <w:marTop w:val="0"/>
          <w:marBottom w:val="0"/>
          <w:divBdr>
            <w:top w:val="none" w:sz="0" w:space="0" w:color="auto"/>
            <w:left w:val="none" w:sz="0" w:space="0" w:color="auto"/>
            <w:bottom w:val="none" w:sz="0" w:space="0" w:color="auto"/>
            <w:right w:val="none" w:sz="0" w:space="0" w:color="auto"/>
          </w:divBdr>
        </w:div>
      </w:divsChild>
    </w:div>
    <w:div w:id="772827011">
      <w:marLeft w:val="0"/>
      <w:marRight w:val="0"/>
      <w:marTop w:val="0"/>
      <w:marBottom w:val="0"/>
      <w:divBdr>
        <w:top w:val="none" w:sz="0" w:space="0" w:color="auto"/>
        <w:left w:val="none" w:sz="0" w:space="0" w:color="auto"/>
        <w:bottom w:val="none" w:sz="0" w:space="0" w:color="auto"/>
        <w:right w:val="none" w:sz="0" w:space="0" w:color="auto"/>
      </w:divBdr>
      <w:divsChild>
        <w:div w:id="772826988">
          <w:marLeft w:val="0"/>
          <w:marRight w:val="0"/>
          <w:marTop w:val="0"/>
          <w:marBottom w:val="0"/>
          <w:divBdr>
            <w:top w:val="none" w:sz="0" w:space="0" w:color="auto"/>
            <w:left w:val="none" w:sz="0" w:space="0" w:color="auto"/>
            <w:bottom w:val="none" w:sz="0" w:space="0" w:color="auto"/>
            <w:right w:val="none" w:sz="0" w:space="0" w:color="auto"/>
          </w:divBdr>
        </w:div>
        <w:div w:id="772826992">
          <w:marLeft w:val="0"/>
          <w:marRight w:val="0"/>
          <w:marTop w:val="0"/>
          <w:marBottom w:val="0"/>
          <w:divBdr>
            <w:top w:val="none" w:sz="0" w:space="0" w:color="auto"/>
            <w:left w:val="none" w:sz="0" w:space="0" w:color="auto"/>
            <w:bottom w:val="none" w:sz="0" w:space="0" w:color="auto"/>
            <w:right w:val="none" w:sz="0" w:space="0" w:color="auto"/>
          </w:divBdr>
        </w:div>
        <w:div w:id="772826995">
          <w:marLeft w:val="0"/>
          <w:marRight w:val="0"/>
          <w:marTop w:val="0"/>
          <w:marBottom w:val="0"/>
          <w:divBdr>
            <w:top w:val="none" w:sz="0" w:space="0" w:color="auto"/>
            <w:left w:val="none" w:sz="0" w:space="0" w:color="auto"/>
            <w:bottom w:val="none" w:sz="0" w:space="0" w:color="auto"/>
            <w:right w:val="none" w:sz="0" w:space="0" w:color="auto"/>
          </w:divBdr>
        </w:div>
        <w:div w:id="772827000">
          <w:marLeft w:val="0"/>
          <w:marRight w:val="0"/>
          <w:marTop w:val="0"/>
          <w:marBottom w:val="0"/>
          <w:divBdr>
            <w:top w:val="none" w:sz="0" w:space="0" w:color="auto"/>
            <w:left w:val="none" w:sz="0" w:space="0" w:color="auto"/>
            <w:bottom w:val="none" w:sz="0" w:space="0" w:color="auto"/>
            <w:right w:val="none" w:sz="0" w:space="0" w:color="auto"/>
          </w:divBdr>
        </w:div>
        <w:div w:id="772827019">
          <w:marLeft w:val="0"/>
          <w:marRight w:val="0"/>
          <w:marTop w:val="0"/>
          <w:marBottom w:val="0"/>
          <w:divBdr>
            <w:top w:val="none" w:sz="0" w:space="0" w:color="auto"/>
            <w:left w:val="none" w:sz="0" w:space="0" w:color="auto"/>
            <w:bottom w:val="none" w:sz="0" w:space="0" w:color="auto"/>
            <w:right w:val="none" w:sz="0" w:space="0" w:color="auto"/>
          </w:divBdr>
        </w:div>
        <w:div w:id="772827024">
          <w:marLeft w:val="0"/>
          <w:marRight w:val="0"/>
          <w:marTop w:val="0"/>
          <w:marBottom w:val="0"/>
          <w:divBdr>
            <w:top w:val="none" w:sz="0" w:space="0" w:color="auto"/>
            <w:left w:val="none" w:sz="0" w:space="0" w:color="auto"/>
            <w:bottom w:val="none" w:sz="0" w:space="0" w:color="auto"/>
            <w:right w:val="none" w:sz="0" w:space="0" w:color="auto"/>
          </w:divBdr>
        </w:div>
        <w:div w:id="772827027">
          <w:marLeft w:val="0"/>
          <w:marRight w:val="0"/>
          <w:marTop w:val="0"/>
          <w:marBottom w:val="0"/>
          <w:divBdr>
            <w:top w:val="none" w:sz="0" w:space="0" w:color="auto"/>
            <w:left w:val="none" w:sz="0" w:space="0" w:color="auto"/>
            <w:bottom w:val="none" w:sz="0" w:space="0" w:color="auto"/>
            <w:right w:val="none" w:sz="0" w:space="0" w:color="auto"/>
          </w:divBdr>
        </w:div>
        <w:div w:id="772827028">
          <w:marLeft w:val="0"/>
          <w:marRight w:val="0"/>
          <w:marTop w:val="0"/>
          <w:marBottom w:val="0"/>
          <w:divBdr>
            <w:top w:val="none" w:sz="0" w:space="0" w:color="auto"/>
            <w:left w:val="none" w:sz="0" w:space="0" w:color="auto"/>
            <w:bottom w:val="none" w:sz="0" w:space="0" w:color="auto"/>
            <w:right w:val="none" w:sz="0" w:space="0" w:color="auto"/>
          </w:divBdr>
        </w:div>
        <w:div w:id="772827031">
          <w:marLeft w:val="0"/>
          <w:marRight w:val="0"/>
          <w:marTop w:val="0"/>
          <w:marBottom w:val="0"/>
          <w:divBdr>
            <w:top w:val="none" w:sz="0" w:space="0" w:color="auto"/>
            <w:left w:val="none" w:sz="0" w:space="0" w:color="auto"/>
            <w:bottom w:val="none" w:sz="0" w:space="0" w:color="auto"/>
            <w:right w:val="none" w:sz="0" w:space="0" w:color="auto"/>
          </w:divBdr>
        </w:div>
        <w:div w:id="772827033">
          <w:marLeft w:val="0"/>
          <w:marRight w:val="0"/>
          <w:marTop w:val="0"/>
          <w:marBottom w:val="0"/>
          <w:divBdr>
            <w:top w:val="none" w:sz="0" w:space="0" w:color="auto"/>
            <w:left w:val="none" w:sz="0" w:space="0" w:color="auto"/>
            <w:bottom w:val="none" w:sz="0" w:space="0" w:color="auto"/>
            <w:right w:val="none" w:sz="0" w:space="0" w:color="auto"/>
          </w:divBdr>
        </w:div>
        <w:div w:id="772827034">
          <w:marLeft w:val="0"/>
          <w:marRight w:val="0"/>
          <w:marTop w:val="0"/>
          <w:marBottom w:val="0"/>
          <w:divBdr>
            <w:top w:val="none" w:sz="0" w:space="0" w:color="auto"/>
            <w:left w:val="none" w:sz="0" w:space="0" w:color="auto"/>
            <w:bottom w:val="none" w:sz="0" w:space="0" w:color="auto"/>
            <w:right w:val="none" w:sz="0" w:space="0" w:color="auto"/>
          </w:divBdr>
        </w:div>
        <w:div w:id="772827035">
          <w:marLeft w:val="0"/>
          <w:marRight w:val="0"/>
          <w:marTop w:val="0"/>
          <w:marBottom w:val="0"/>
          <w:divBdr>
            <w:top w:val="none" w:sz="0" w:space="0" w:color="auto"/>
            <w:left w:val="none" w:sz="0" w:space="0" w:color="auto"/>
            <w:bottom w:val="none" w:sz="0" w:space="0" w:color="auto"/>
            <w:right w:val="none" w:sz="0" w:space="0" w:color="auto"/>
          </w:divBdr>
        </w:div>
      </w:divsChild>
    </w:div>
    <w:div w:id="772827020">
      <w:marLeft w:val="0"/>
      <w:marRight w:val="0"/>
      <w:marTop w:val="0"/>
      <w:marBottom w:val="0"/>
      <w:divBdr>
        <w:top w:val="none" w:sz="0" w:space="0" w:color="auto"/>
        <w:left w:val="none" w:sz="0" w:space="0" w:color="auto"/>
        <w:bottom w:val="none" w:sz="0" w:space="0" w:color="auto"/>
        <w:right w:val="none" w:sz="0" w:space="0" w:color="auto"/>
      </w:divBdr>
      <w:divsChild>
        <w:div w:id="772826991">
          <w:marLeft w:val="0"/>
          <w:marRight w:val="0"/>
          <w:marTop w:val="0"/>
          <w:marBottom w:val="0"/>
          <w:divBdr>
            <w:top w:val="none" w:sz="0" w:space="0" w:color="auto"/>
            <w:left w:val="none" w:sz="0" w:space="0" w:color="auto"/>
            <w:bottom w:val="none" w:sz="0" w:space="0" w:color="auto"/>
            <w:right w:val="none" w:sz="0" w:space="0" w:color="auto"/>
          </w:divBdr>
        </w:div>
        <w:div w:id="772826993">
          <w:marLeft w:val="0"/>
          <w:marRight w:val="0"/>
          <w:marTop w:val="0"/>
          <w:marBottom w:val="0"/>
          <w:divBdr>
            <w:top w:val="none" w:sz="0" w:space="0" w:color="auto"/>
            <w:left w:val="none" w:sz="0" w:space="0" w:color="auto"/>
            <w:bottom w:val="none" w:sz="0" w:space="0" w:color="auto"/>
            <w:right w:val="none" w:sz="0" w:space="0" w:color="auto"/>
          </w:divBdr>
        </w:div>
        <w:div w:id="772826994">
          <w:marLeft w:val="0"/>
          <w:marRight w:val="0"/>
          <w:marTop w:val="0"/>
          <w:marBottom w:val="0"/>
          <w:divBdr>
            <w:top w:val="none" w:sz="0" w:space="0" w:color="auto"/>
            <w:left w:val="none" w:sz="0" w:space="0" w:color="auto"/>
            <w:bottom w:val="none" w:sz="0" w:space="0" w:color="auto"/>
            <w:right w:val="none" w:sz="0" w:space="0" w:color="auto"/>
          </w:divBdr>
        </w:div>
        <w:div w:id="772826996">
          <w:marLeft w:val="0"/>
          <w:marRight w:val="0"/>
          <w:marTop w:val="0"/>
          <w:marBottom w:val="0"/>
          <w:divBdr>
            <w:top w:val="none" w:sz="0" w:space="0" w:color="auto"/>
            <w:left w:val="none" w:sz="0" w:space="0" w:color="auto"/>
            <w:bottom w:val="none" w:sz="0" w:space="0" w:color="auto"/>
            <w:right w:val="none" w:sz="0" w:space="0" w:color="auto"/>
          </w:divBdr>
        </w:div>
        <w:div w:id="772826998">
          <w:marLeft w:val="0"/>
          <w:marRight w:val="0"/>
          <w:marTop w:val="0"/>
          <w:marBottom w:val="0"/>
          <w:divBdr>
            <w:top w:val="none" w:sz="0" w:space="0" w:color="auto"/>
            <w:left w:val="none" w:sz="0" w:space="0" w:color="auto"/>
            <w:bottom w:val="none" w:sz="0" w:space="0" w:color="auto"/>
            <w:right w:val="none" w:sz="0" w:space="0" w:color="auto"/>
          </w:divBdr>
        </w:div>
        <w:div w:id="772826999">
          <w:marLeft w:val="0"/>
          <w:marRight w:val="0"/>
          <w:marTop w:val="0"/>
          <w:marBottom w:val="0"/>
          <w:divBdr>
            <w:top w:val="none" w:sz="0" w:space="0" w:color="auto"/>
            <w:left w:val="none" w:sz="0" w:space="0" w:color="auto"/>
            <w:bottom w:val="none" w:sz="0" w:space="0" w:color="auto"/>
            <w:right w:val="none" w:sz="0" w:space="0" w:color="auto"/>
          </w:divBdr>
        </w:div>
        <w:div w:id="772827004">
          <w:marLeft w:val="0"/>
          <w:marRight w:val="0"/>
          <w:marTop w:val="0"/>
          <w:marBottom w:val="0"/>
          <w:divBdr>
            <w:top w:val="none" w:sz="0" w:space="0" w:color="auto"/>
            <w:left w:val="none" w:sz="0" w:space="0" w:color="auto"/>
            <w:bottom w:val="none" w:sz="0" w:space="0" w:color="auto"/>
            <w:right w:val="none" w:sz="0" w:space="0" w:color="auto"/>
          </w:divBdr>
        </w:div>
        <w:div w:id="772827006">
          <w:marLeft w:val="0"/>
          <w:marRight w:val="0"/>
          <w:marTop w:val="0"/>
          <w:marBottom w:val="0"/>
          <w:divBdr>
            <w:top w:val="none" w:sz="0" w:space="0" w:color="auto"/>
            <w:left w:val="none" w:sz="0" w:space="0" w:color="auto"/>
            <w:bottom w:val="none" w:sz="0" w:space="0" w:color="auto"/>
            <w:right w:val="none" w:sz="0" w:space="0" w:color="auto"/>
          </w:divBdr>
        </w:div>
        <w:div w:id="772827008">
          <w:marLeft w:val="0"/>
          <w:marRight w:val="0"/>
          <w:marTop w:val="0"/>
          <w:marBottom w:val="0"/>
          <w:divBdr>
            <w:top w:val="none" w:sz="0" w:space="0" w:color="auto"/>
            <w:left w:val="none" w:sz="0" w:space="0" w:color="auto"/>
            <w:bottom w:val="none" w:sz="0" w:space="0" w:color="auto"/>
            <w:right w:val="none" w:sz="0" w:space="0" w:color="auto"/>
          </w:divBdr>
        </w:div>
        <w:div w:id="772827014">
          <w:marLeft w:val="0"/>
          <w:marRight w:val="0"/>
          <w:marTop w:val="0"/>
          <w:marBottom w:val="0"/>
          <w:divBdr>
            <w:top w:val="none" w:sz="0" w:space="0" w:color="auto"/>
            <w:left w:val="none" w:sz="0" w:space="0" w:color="auto"/>
            <w:bottom w:val="none" w:sz="0" w:space="0" w:color="auto"/>
            <w:right w:val="none" w:sz="0" w:space="0" w:color="auto"/>
          </w:divBdr>
        </w:div>
        <w:div w:id="772827015">
          <w:marLeft w:val="0"/>
          <w:marRight w:val="0"/>
          <w:marTop w:val="0"/>
          <w:marBottom w:val="0"/>
          <w:divBdr>
            <w:top w:val="none" w:sz="0" w:space="0" w:color="auto"/>
            <w:left w:val="none" w:sz="0" w:space="0" w:color="auto"/>
            <w:bottom w:val="none" w:sz="0" w:space="0" w:color="auto"/>
            <w:right w:val="none" w:sz="0" w:space="0" w:color="auto"/>
          </w:divBdr>
        </w:div>
        <w:div w:id="772827017">
          <w:marLeft w:val="0"/>
          <w:marRight w:val="0"/>
          <w:marTop w:val="0"/>
          <w:marBottom w:val="0"/>
          <w:divBdr>
            <w:top w:val="none" w:sz="0" w:space="0" w:color="auto"/>
            <w:left w:val="none" w:sz="0" w:space="0" w:color="auto"/>
            <w:bottom w:val="none" w:sz="0" w:space="0" w:color="auto"/>
            <w:right w:val="none" w:sz="0" w:space="0" w:color="auto"/>
          </w:divBdr>
        </w:div>
        <w:div w:id="772827018">
          <w:marLeft w:val="0"/>
          <w:marRight w:val="0"/>
          <w:marTop w:val="0"/>
          <w:marBottom w:val="0"/>
          <w:divBdr>
            <w:top w:val="none" w:sz="0" w:space="0" w:color="auto"/>
            <w:left w:val="none" w:sz="0" w:space="0" w:color="auto"/>
            <w:bottom w:val="none" w:sz="0" w:space="0" w:color="auto"/>
            <w:right w:val="none" w:sz="0" w:space="0" w:color="auto"/>
          </w:divBdr>
        </w:div>
        <w:div w:id="772827021">
          <w:marLeft w:val="0"/>
          <w:marRight w:val="0"/>
          <w:marTop w:val="0"/>
          <w:marBottom w:val="0"/>
          <w:divBdr>
            <w:top w:val="none" w:sz="0" w:space="0" w:color="auto"/>
            <w:left w:val="none" w:sz="0" w:space="0" w:color="auto"/>
            <w:bottom w:val="none" w:sz="0" w:space="0" w:color="auto"/>
            <w:right w:val="none" w:sz="0" w:space="0" w:color="auto"/>
          </w:divBdr>
        </w:div>
        <w:div w:id="772827025">
          <w:marLeft w:val="0"/>
          <w:marRight w:val="0"/>
          <w:marTop w:val="0"/>
          <w:marBottom w:val="0"/>
          <w:divBdr>
            <w:top w:val="none" w:sz="0" w:space="0" w:color="auto"/>
            <w:left w:val="none" w:sz="0" w:space="0" w:color="auto"/>
            <w:bottom w:val="none" w:sz="0" w:space="0" w:color="auto"/>
            <w:right w:val="none" w:sz="0" w:space="0" w:color="auto"/>
          </w:divBdr>
        </w:div>
        <w:div w:id="772827029">
          <w:marLeft w:val="0"/>
          <w:marRight w:val="0"/>
          <w:marTop w:val="0"/>
          <w:marBottom w:val="0"/>
          <w:divBdr>
            <w:top w:val="none" w:sz="0" w:space="0" w:color="auto"/>
            <w:left w:val="none" w:sz="0" w:space="0" w:color="auto"/>
            <w:bottom w:val="none" w:sz="0" w:space="0" w:color="auto"/>
            <w:right w:val="none" w:sz="0" w:space="0" w:color="auto"/>
          </w:divBdr>
        </w:div>
        <w:div w:id="772827030">
          <w:marLeft w:val="0"/>
          <w:marRight w:val="0"/>
          <w:marTop w:val="0"/>
          <w:marBottom w:val="0"/>
          <w:divBdr>
            <w:top w:val="none" w:sz="0" w:space="0" w:color="auto"/>
            <w:left w:val="none" w:sz="0" w:space="0" w:color="auto"/>
            <w:bottom w:val="none" w:sz="0" w:space="0" w:color="auto"/>
            <w:right w:val="none" w:sz="0" w:space="0" w:color="auto"/>
          </w:divBdr>
        </w:div>
        <w:div w:id="772827036">
          <w:marLeft w:val="0"/>
          <w:marRight w:val="0"/>
          <w:marTop w:val="0"/>
          <w:marBottom w:val="0"/>
          <w:divBdr>
            <w:top w:val="none" w:sz="0" w:space="0" w:color="auto"/>
            <w:left w:val="none" w:sz="0" w:space="0" w:color="auto"/>
            <w:bottom w:val="none" w:sz="0" w:space="0" w:color="auto"/>
            <w:right w:val="none" w:sz="0" w:space="0" w:color="auto"/>
          </w:divBdr>
        </w:div>
        <w:div w:id="772827039">
          <w:marLeft w:val="0"/>
          <w:marRight w:val="0"/>
          <w:marTop w:val="0"/>
          <w:marBottom w:val="0"/>
          <w:divBdr>
            <w:top w:val="none" w:sz="0" w:space="0" w:color="auto"/>
            <w:left w:val="none" w:sz="0" w:space="0" w:color="auto"/>
            <w:bottom w:val="none" w:sz="0" w:space="0" w:color="auto"/>
            <w:right w:val="none" w:sz="0" w:space="0" w:color="auto"/>
          </w:divBdr>
        </w:div>
        <w:div w:id="772827040">
          <w:marLeft w:val="0"/>
          <w:marRight w:val="0"/>
          <w:marTop w:val="0"/>
          <w:marBottom w:val="0"/>
          <w:divBdr>
            <w:top w:val="none" w:sz="0" w:space="0" w:color="auto"/>
            <w:left w:val="none" w:sz="0" w:space="0" w:color="auto"/>
            <w:bottom w:val="none" w:sz="0" w:space="0" w:color="auto"/>
            <w:right w:val="none" w:sz="0" w:space="0" w:color="auto"/>
          </w:divBdr>
        </w:div>
        <w:div w:id="772827041">
          <w:marLeft w:val="0"/>
          <w:marRight w:val="0"/>
          <w:marTop w:val="0"/>
          <w:marBottom w:val="0"/>
          <w:divBdr>
            <w:top w:val="none" w:sz="0" w:space="0" w:color="auto"/>
            <w:left w:val="none" w:sz="0" w:space="0" w:color="auto"/>
            <w:bottom w:val="none" w:sz="0" w:space="0" w:color="auto"/>
            <w:right w:val="none" w:sz="0" w:space="0" w:color="auto"/>
          </w:divBdr>
        </w:div>
        <w:div w:id="772827049">
          <w:marLeft w:val="0"/>
          <w:marRight w:val="0"/>
          <w:marTop w:val="0"/>
          <w:marBottom w:val="0"/>
          <w:divBdr>
            <w:top w:val="none" w:sz="0" w:space="0" w:color="auto"/>
            <w:left w:val="none" w:sz="0" w:space="0" w:color="auto"/>
            <w:bottom w:val="none" w:sz="0" w:space="0" w:color="auto"/>
            <w:right w:val="none" w:sz="0" w:space="0" w:color="auto"/>
          </w:divBdr>
        </w:div>
        <w:div w:id="772827050">
          <w:marLeft w:val="0"/>
          <w:marRight w:val="0"/>
          <w:marTop w:val="0"/>
          <w:marBottom w:val="0"/>
          <w:divBdr>
            <w:top w:val="none" w:sz="0" w:space="0" w:color="auto"/>
            <w:left w:val="none" w:sz="0" w:space="0" w:color="auto"/>
            <w:bottom w:val="none" w:sz="0" w:space="0" w:color="auto"/>
            <w:right w:val="none" w:sz="0" w:space="0" w:color="auto"/>
          </w:divBdr>
        </w:div>
        <w:div w:id="772827051">
          <w:marLeft w:val="0"/>
          <w:marRight w:val="0"/>
          <w:marTop w:val="0"/>
          <w:marBottom w:val="0"/>
          <w:divBdr>
            <w:top w:val="none" w:sz="0" w:space="0" w:color="auto"/>
            <w:left w:val="none" w:sz="0" w:space="0" w:color="auto"/>
            <w:bottom w:val="none" w:sz="0" w:space="0" w:color="auto"/>
            <w:right w:val="none" w:sz="0" w:space="0" w:color="auto"/>
          </w:divBdr>
        </w:div>
      </w:divsChild>
    </w:div>
    <w:div w:id="772827052">
      <w:marLeft w:val="0"/>
      <w:marRight w:val="0"/>
      <w:marTop w:val="0"/>
      <w:marBottom w:val="0"/>
      <w:divBdr>
        <w:top w:val="none" w:sz="0" w:space="0" w:color="auto"/>
        <w:left w:val="none" w:sz="0" w:space="0" w:color="auto"/>
        <w:bottom w:val="none" w:sz="0" w:space="0" w:color="auto"/>
        <w:right w:val="none" w:sz="0" w:space="0" w:color="auto"/>
      </w:divBdr>
      <w:divsChild>
        <w:div w:id="772826990">
          <w:marLeft w:val="0"/>
          <w:marRight w:val="0"/>
          <w:marTop w:val="0"/>
          <w:marBottom w:val="0"/>
          <w:divBdr>
            <w:top w:val="none" w:sz="0" w:space="0" w:color="auto"/>
            <w:left w:val="none" w:sz="0" w:space="0" w:color="auto"/>
            <w:bottom w:val="none" w:sz="0" w:space="0" w:color="auto"/>
            <w:right w:val="none" w:sz="0" w:space="0" w:color="auto"/>
          </w:divBdr>
        </w:div>
        <w:div w:id="772827005">
          <w:marLeft w:val="0"/>
          <w:marRight w:val="0"/>
          <w:marTop w:val="0"/>
          <w:marBottom w:val="0"/>
          <w:divBdr>
            <w:top w:val="none" w:sz="0" w:space="0" w:color="auto"/>
            <w:left w:val="none" w:sz="0" w:space="0" w:color="auto"/>
            <w:bottom w:val="none" w:sz="0" w:space="0" w:color="auto"/>
            <w:right w:val="none" w:sz="0" w:space="0" w:color="auto"/>
          </w:divBdr>
        </w:div>
        <w:div w:id="772827007">
          <w:marLeft w:val="0"/>
          <w:marRight w:val="0"/>
          <w:marTop w:val="0"/>
          <w:marBottom w:val="0"/>
          <w:divBdr>
            <w:top w:val="none" w:sz="0" w:space="0" w:color="auto"/>
            <w:left w:val="none" w:sz="0" w:space="0" w:color="auto"/>
            <w:bottom w:val="none" w:sz="0" w:space="0" w:color="auto"/>
            <w:right w:val="none" w:sz="0" w:space="0" w:color="auto"/>
          </w:divBdr>
        </w:div>
        <w:div w:id="772827009">
          <w:marLeft w:val="0"/>
          <w:marRight w:val="0"/>
          <w:marTop w:val="0"/>
          <w:marBottom w:val="0"/>
          <w:divBdr>
            <w:top w:val="none" w:sz="0" w:space="0" w:color="auto"/>
            <w:left w:val="none" w:sz="0" w:space="0" w:color="auto"/>
            <w:bottom w:val="none" w:sz="0" w:space="0" w:color="auto"/>
            <w:right w:val="none" w:sz="0" w:space="0" w:color="auto"/>
          </w:divBdr>
        </w:div>
        <w:div w:id="772827010">
          <w:marLeft w:val="0"/>
          <w:marRight w:val="0"/>
          <w:marTop w:val="0"/>
          <w:marBottom w:val="0"/>
          <w:divBdr>
            <w:top w:val="none" w:sz="0" w:space="0" w:color="auto"/>
            <w:left w:val="none" w:sz="0" w:space="0" w:color="auto"/>
            <w:bottom w:val="none" w:sz="0" w:space="0" w:color="auto"/>
            <w:right w:val="none" w:sz="0" w:space="0" w:color="auto"/>
          </w:divBdr>
        </w:div>
        <w:div w:id="772827016">
          <w:marLeft w:val="0"/>
          <w:marRight w:val="0"/>
          <w:marTop w:val="0"/>
          <w:marBottom w:val="0"/>
          <w:divBdr>
            <w:top w:val="none" w:sz="0" w:space="0" w:color="auto"/>
            <w:left w:val="none" w:sz="0" w:space="0" w:color="auto"/>
            <w:bottom w:val="none" w:sz="0" w:space="0" w:color="auto"/>
            <w:right w:val="none" w:sz="0" w:space="0" w:color="auto"/>
          </w:divBdr>
        </w:div>
        <w:div w:id="772827026">
          <w:marLeft w:val="0"/>
          <w:marRight w:val="0"/>
          <w:marTop w:val="0"/>
          <w:marBottom w:val="0"/>
          <w:divBdr>
            <w:top w:val="none" w:sz="0" w:space="0" w:color="auto"/>
            <w:left w:val="none" w:sz="0" w:space="0" w:color="auto"/>
            <w:bottom w:val="none" w:sz="0" w:space="0" w:color="auto"/>
            <w:right w:val="none" w:sz="0" w:space="0" w:color="auto"/>
          </w:divBdr>
        </w:div>
        <w:div w:id="772827032">
          <w:marLeft w:val="0"/>
          <w:marRight w:val="0"/>
          <w:marTop w:val="0"/>
          <w:marBottom w:val="0"/>
          <w:divBdr>
            <w:top w:val="none" w:sz="0" w:space="0" w:color="auto"/>
            <w:left w:val="none" w:sz="0" w:space="0" w:color="auto"/>
            <w:bottom w:val="none" w:sz="0" w:space="0" w:color="auto"/>
            <w:right w:val="none" w:sz="0" w:space="0" w:color="auto"/>
          </w:divBdr>
        </w:div>
        <w:div w:id="772827038">
          <w:marLeft w:val="0"/>
          <w:marRight w:val="0"/>
          <w:marTop w:val="0"/>
          <w:marBottom w:val="0"/>
          <w:divBdr>
            <w:top w:val="none" w:sz="0" w:space="0" w:color="auto"/>
            <w:left w:val="none" w:sz="0" w:space="0" w:color="auto"/>
            <w:bottom w:val="none" w:sz="0" w:space="0" w:color="auto"/>
            <w:right w:val="none" w:sz="0" w:space="0" w:color="auto"/>
          </w:divBdr>
        </w:div>
        <w:div w:id="772827042">
          <w:marLeft w:val="0"/>
          <w:marRight w:val="0"/>
          <w:marTop w:val="0"/>
          <w:marBottom w:val="0"/>
          <w:divBdr>
            <w:top w:val="none" w:sz="0" w:space="0" w:color="auto"/>
            <w:left w:val="none" w:sz="0" w:space="0" w:color="auto"/>
            <w:bottom w:val="none" w:sz="0" w:space="0" w:color="auto"/>
            <w:right w:val="none" w:sz="0" w:space="0" w:color="auto"/>
          </w:divBdr>
        </w:div>
        <w:div w:id="772827045">
          <w:marLeft w:val="0"/>
          <w:marRight w:val="0"/>
          <w:marTop w:val="0"/>
          <w:marBottom w:val="0"/>
          <w:divBdr>
            <w:top w:val="none" w:sz="0" w:space="0" w:color="auto"/>
            <w:left w:val="none" w:sz="0" w:space="0" w:color="auto"/>
            <w:bottom w:val="none" w:sz="0" w:space="0" w:color="auto"/>
            <w:right w:val="none" w:sz="0" w:space="0" w:color="auto"/>
          </w:divBdr>
        </w:div>
        <w:div w:id="772827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zdsepolno@one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d-po@zd-sepolno.lo.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mailto:zdsepolno@onet.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1FCB2-59D1-4C4C-9DDA-3747371C0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16</Pages>
  <Words>6982</Words>
  <Characters>41895</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SPECYFIKACJAISTOTNYCH WARUNKÓW ZAMÓWIENIAna realizację zamówienia publicznego pod nazwą:CPV:</vt:lpstr>
    </vt:vector>
  </TitlesOfParts>
  <Company/>
  <LinksUpToDate>false</LinksUpToDate>
  <CharactersWithSpaces>48780</CharactersWithSpaces>
  <SharedDoc>false</SharedDoc>
  <HLinks>
    <vt:vector size="30" baseType="variant">
      <vt:variant>
        <vt:i4>5242976</vt:i4>
      </vt:variant>
      <vt:variant>
        <vt:i4>12</vt:i4>
      </vt:variant>
      <vt:variant>
        <vt:i4>0</vt:i4>
      </vt:variant>
      <vt:variant>
        <vt:i4>5</vt:i4>
      </vt:variant>
      <vt:variant>
        <vt:lpwstr>mailto:zdsepolno@onet.pl</vt:lpwstr>
      </vt:variant>
      <vt:variant>
        <vt:lpwstr/>
      </vt:variant>
      <vt:variant>
        <vt:i4>5767224</vt:i4>
      </vt:variant>
      <vt:variant>
        <vt:i4>9</vt:i4>
      </vt:variant>
      <vt:variant>
        <vt:i4>0</vt:i4>
      </vt:variant>
      <vt:variant>
        <vt:i4>5</vt:i4>
      </vt:variant>
      <vt:variant>
        <vt:lpwstr>mailto:zd-po@zd-sepolno.lo.pl</vt:lpwstr>
      </vt:variant>
      <vt:variant>
        <vt:lpwstr/>
      </vt:variant>
      <vt:variant>
        <vt:i4>6553642</vt:i4>
      </vt:variant>
      <vt:variant>
        <vt:i4>6</vt:i4>
      </vt:variant>
      <vt:variant>
        <vt:i4>0</vt:i4>
      </vt:variant>
      <vt:variant>
        <vt:i4>5</vt:i4>
      </vt:variant>
      <vt:variant>
        <vt:lpwstr>https://epuap.gov.pl/wps/portal</vt:lpwstr>
      </vt:variant>
      <vt:variant>
        <vt:lpwstr/>
      </vt:variant>
      <vt:variant>
        <vt:i4>2949239</vt:i4>
      </vt:variant>
      <vt:variant>
        <vt:i4>3</vt:i4>
      </vt:variant>
      <vt:variant>
        <vt:i4>0</vt:i4>
      </vt:variant>
      <vt:variant>
        <vt:i4>5</vt:i4>
      </vt:variant>
      <vt:variant>
        <vt:lpwstr>https://miniportal.uzp.gov.pl/</vt:lpwstr>
      </vt:variant>
      <vt:variant>
        <vt:lpwstr/>
      </vt:variant>
      <vt:variant>
        <vt:i4>5242976</vt:i4>
      </vt:variant>
      <vt:variant>
        <vt:i4>0</vt:i4>
      </vt:variant>
      <vt:variant>
        <vt:i4>0</vt:i4>
      </vt:variant>
      <vt:variant>
        <vt:i4>5</vt:i4>
      </vt:variant>
      <vt:variant>
        <vt:lpwstr>mailto:zdsepolno@onet.pl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SPECYFIKACJAISTOTNYCH WARUNKÓW ZAMÓWIENIAna realizację zamówienia publicznego pod nazwą:CPV:</dc:title>
  <dc:subject>www</dc:subject>
  <dc:creator>Zarząd Drogowy</dc:creator>
  <cp:lastModifiedBy>zd-po@zd-sepolno.lo.pl</cp:lastModifiedBy>
  <cp:revision>14</cp:revision>
  <cp:lastPrinted>2022-02-25T07:32:00Z</cp:lastPrinted>
  <dcterms:created xsi:type="dcterms:W3CDTF">2022-02-24T07:39:00Z</dcterms:created>
  <dcterms:modified xsi:type="dcterms:W3CDTF">2022-05-13T07:16:00Z</dcterms:modified>
</cp:coreProperties>
</file>